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46E" w:rsidRDefault="001D2E8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940425" cy="820790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EC" w:rsidRDefault="00991745" w:rsidP="004A67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</w:p>
    <w:p w:rsidR="00377BEC" w:rsidRDefault="00377BEC" w:rsidP="004A67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77BEC" w:rsidRDefault="00377BEC" w:rsidP="004A67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377BEC" w:rsidRDefault="00377BEC" w:rsidP="004A67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6D04AD" w:rsidRPr="0040097B" w:rsidRDefault="00991745" w:rsidP="004A67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 xml:space="preserve"> Программа по предмету «П</w:t>
      </w:r>
      <w:r w:rsidR="006D04A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рофильный труд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» для 7 класса составлена в соответствии с Федеральным государственным образовательным стандартом для детей с нарушением интеллекта (умственная отсталость). При составлении программы была использована </w:t>
      </w:r>
      <w:r w:rsidR="006D04AD" w:rsidRPr="004009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Федеральная адаптированная основная образовательная программа. </w:t>
      </w:r>
    </w:p>
    <w:p w:rsid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Программа по предмету «Профильный труд» для 7 класса составлена на основе нормативно- – правовых документов:</w:t>
      </w:r>
    </w:p>
    <w:p w:rsidR="006D04AD" w:rsidRDefault="006D04AD" w:rsidP="006D0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-Закона РФ от 29.12.2012 №273-ФЗ «Об образовании в РФ» п.2 ст.28.</w:t>
      </w:r>
    </w:p>
    <w:p w:rsidR="006D04AD" w:rsidRDefault="006D04AD" w:rsidP="006D0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-Федерального государственного образовательного стандарта общего образования (ФГОС) для обучающихся с интеллектуальными нарушениями (умственная отсталость) (приказ № 1599 от 22.12.2014 г.).</w:t>
      </w:r>
    </w:p>
    <w:p w:rsidR="006D04AD" w:rsidRPr="00E63C7B" w:rsidRDefault="006D04AD" w:rsidP="006D04AD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566">
        <w:rPr>
          <w:color w:val="000000" w:themeColor="text1"/>
          <w:sz w:val="24"/>
          <w:szCs w:val="24"/>
        </w:rPr>
        <w:t xml:space="preserve">- </w:t>
      </w:r>
      <w:r w:rsidRPr="00E63C7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Санитарно-эпидемиологических требований к</w:t>
      </w:r>
      <w:r w:rsidRPr="00E63C7B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E63C7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здоровья. (Санитарно-эпидемиологические правила и нормативы СанПиН 2.4.2.3286-15 </w:t>
      </w:r>
      <w:r w:rsidRPr="00E63C7B">
        <w:rPr>
          <w:rFonts w:ascii="Times New Roman" w:hAnsi="Times New Roman" w:cs="Times New Roman"/>
          <w:color w:val="000000" w:themeColor="text1"/>
          <w:sz w:val="24"/>
          <w:szCs w:val="24"/>
        </w:rPr>
        <w:t>(с изменениями на 27 октября 2020 года. Утверждены постановлением Главного государственного санитарного врача</w:t>
      </w:r>
      <w:r w:rsidRPr="00E63C7B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Российской Федерации от 10 июля 2015 года N 26</w:t>
      </w:r>
      <w:r w:rsidRPr="00E63C7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).</w:t>
      </w:r>
      <w:r w:rsidRPr="00E63C7B">
        <w:rPr>
          <w:rFonts w:ascii="Times New Roman" w:hAnsi="Times New Roman" w:cs="Times New Roman"/>
          <w:bCs/>
          <w:color w:val="444444"/>
          <w:sz w:val="24"/>
          <w:szCs w:val="24"/>
        </w:rPr>
        <w:t> </w:t>
      </w:r>
      <w:r w:rsidRPr="00E63C7B">
        <w:rPr>
          <w:rFonts w:ascii="Times New Roman" w:hAnsi="Times New Roman" w:cs="Times New Roman"/>
          <w:bCs/>
          <w:color w:val="444444"/>
        </w:rPr>
        <w:t> </w:t>
      </w:r>
    </w:p>
    <w:p w:rsidR="006D04AD" w:rsidRDefault="006D04AD" w:rsidP="006D0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-Адаптированной основной образовательной программы для детей с интеллектуальными нарушениями (умственная отсталость)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6C346E" w:rsidRDefault="006D04AD" w:rsidP="006D0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-Положения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 о рабочей программе учителя по учебным предметам, курсам, дисциплинам.</w:t>
      </w:r>
    </w:p>
    <w:p w:rsidR="00540AD3" w:rsidRPr="006D04AD" w:rsidRDefault="00540AD3" w:rsidP="006D0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-Устава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6D04AD" w:rsidRPr="006D04AD" w:rsidRDefault="00991745" w:rsidP="006D04A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ab/>
        <w:t>Цель</w:t>
      </w:r>
      <w:r w:rsidR="006D04AD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программы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6D04AD" w:rsidRPr="006D04AD">
        <w:rPr>
          <w:rFonts w:ascii="Times New Roman" w:eastAsia="Times New Roman" w:hAnsi="Times New Roman" w:cs="Times New Roman"/>
          <w:sz w:val="24"/>
          <w:szCs w:val="24"/>
        </w:rPr>
        <w:t>всестороннее развитие личности обучающихся с умственной отсталостью (интеллектуальными нарушениям) старшего возраста в процессе формирования их трудовой культуры.</w:t>
      </w:r>
    </w:p>
    <w:p w:rsidR="006C346E" w:rsidRDefault="00991745" w:rsidP="006D04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Задач</w:t>
      </w:r>
      <w:r w:rsidR="006D04AD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программы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: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развитие социально ценных качеств личности (потребности в труде, трудолюбия, уважения к людям труда, общественной активности);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обучение обязательному общественно полезному, производительному труду; подготовка обучающихся к выполнению необходимых и доступных видов труда дома, в семье и по месту жительства;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расширение знаний о материальной культуре как продукте творческой предметно-преобразующей деятельности человека;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расширение культурного кругозора, обогащение знаний о культурно-исторических традициях в мире вещей;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расширение знаний о материалах и их свойствах, технологиях использования;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ознакомление с ролью человека-труженика и его местом на современном производстве;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ознакомление с массовыми рабочими профессиями, формирование устойчивых интересов к определенным видам труда, побуждение к сознательному выбору профессии и получение первоначальной профильной трудовой подготовки;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производстве, структуре производственного процесса, деятельности производственного предприятия, содержании и условиях труда по массовым профессиям, с которыми связаны профили трудового обучения в образовательной организации;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учебно-производственных мастерских в соответствии с физическими возможностями и состоянием здоровья обучающихся;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формирование трудовых навыков и умений, технических, технологических, конструкторских и первоначальных экономических знаний, необходимых для участия в общественно полезном, производительном труде;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знаний о научной организации труда и рабочего места, планировании трудовой деятельности;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совершенствование практических умений и навыков использования различных материалов в предметно-преобразующей деятельности;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коррекция и развитие познавательных психических процессов (восприятия, памяти, воображения, мышления, речи);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коррекция и развитие умственной деятельности (анализ, синтез, сравнение, классификация, обобщение);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коррекция и развитие сенсомоторных процессов в процессе формирование практических умений;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развитие регулятивной функции деятельности (включающей целеполагание, планирование, контроль и оценку действий и результатов деятельности в соответствии с поставленной целью);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формирование информационной грамотности, умения работать с различными источниками информации;</w:t>
      </w:r>
    </w:p>
    <w:p w:rsidR="006D04AD" w:rsidRPr="006D04AD" w:rsidRDefault="006D04AD" w:rsidP="006D04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04AD"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культуры, развитие активности, целенаправленности, инициативности.</w:t>
      </w:r>
    </w:p>
    <w:p w:rsidR="006C346E" w:rsidRDefault="009917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         Программа по </w:t>
      </w:r>
      <w:r w:rsidR="006D04A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предмету «Профильный труд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» для 7 класса предусматривает использование учебника «Технология. Сельскохозяйственный труд» для учащихся 7 класса общеобразовательных организаций, реализующих адаптированные основные общеобразовательные программы/ Е. А. Ковалева. - М.: Просвещение.</w:t>
      </w:r>
    </w:p>
    <w:p w:rsidR="006C346E" w:rsidRDefault="009917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        Для реализации программы по предмету «Профессионально-трудовое обучени</w:t>
      </w:r>
      <w:r w:rsidR="006D04A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е» на ее изучение в 7 классе 238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часов в год.       </w:t>
      </w:r>
    </w:p>
    <w:p w:rsidR="006C346E" w:rsidRDefault="009917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        Согласно учебному плану образовательной организации рабочая программа по предмету «Профессионально-трудовое обучение» для 7 класса пре</w:t>
      </w:r>
      <w:r w:rsidR="006D04A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дусматривает обучение в объеме 7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часов в неделю</w:t>
      </w:r>
    </w:p>
    <w:p w:rsidR="006C346E" w:rsidRDefault="00991745" w:rsidP="009213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Планируемые результаты изучения учебного предмета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921303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</w:rPr>
        <w:t>Личностные результаты: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13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осознание себя как гражданина России;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13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формирование чувства гордости за свою Родину.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13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формирование уважительного отношения к иному мнению, истории и культуре других народов. 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13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развитие адекватных представлений о собственных возможностях, о насущно необходимом жизнеобеспечении;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13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овладение начальными навыками адаптации в динамично изменяющемся и развивающемся      мире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13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овладение социально бытовыми умениями, используемыми в повседневной жизни;                   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13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владение навыками коммуникации и принятыми нормами социального взаимодействия;       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13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13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13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развитие навыков сотрудничества с взрослыми и сверстниками в разных социальных ситуациях;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13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13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921303" w:rsidRDefault="00921303" w:rsidP="009213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9213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формирование готовности к самостоятельной жизни.</w:t>
      </w:r>
    </w:p>
    <w:p w:rsidR="00921303" w:rsidRPr="00E27505" w:rsidRDefault="00921303" w:rsidP="00921303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E2750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Метапредметные</w:t>
      </w:r>
      <w:proofErr w:type="spellEnd"/>
      <w:r w:rsidRPr="00E2750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результаты:</w:t>
      </w:r>
    </w:p>
    <w:p w:rsidR="00921303" w:rsidRPr="00807D02" w:rsidRDefault="00921303" w:rsidP="00921303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07D02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планирование процесса познавательно-трудовой деятельности с опорой на план работы;</w:t>
      </w:r>
    </w:p>
    <w:p w:rsidR="00921303" w:rsidRPr="00807D02" w:rsidRDefault="00921303" w:rsidP="00921303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07D0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 с другими её участниками;</w:t>
      </w:r>
    </w:p>
    <w:p w:rsidR="00921303" w:rsidRPr="00807D02" w:rsidRDefault="00921303" w:rsidP="00921303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07D02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объективное оценивание вклада своей познавательно-трудовой деятельности в решение общих задач коллектива;</w:t>
      </w:r>
    </w:p>
    <w:p w:rsidR="00921303" w:rsidRPr="00807D02" w:rsidRDefault="00921303" w:rsidP="00921303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07D02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осознанное использование речевых средств в соответствии с задачей коммуникации для выражения своих чувств, мыслей и потребностей;  </w:t>
      </w:r>
    </w:p>
    <w:p w:rsidR="00921303" w:rsidRPr="00807D02" w:rsidRDefault="00921303" w:rsidP="00921303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807D02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отражение в устной или письменной форме результатов своей деятельности;</w:t>
      </w:r>
    </w:p>
    <w:p w:rsidR="00921303" w:rsidRPr="00807D02" w:rsidRDefault="00921303" w:rsidP="00921303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807D02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 норм и правил безопасности познавательно-трудовой деятельности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807D0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91745" w:rsidRDefault="00991745" w:rsidP="009213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Предметные результаты: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b/>
          <w:sz w:val="24"/>
          <w:szCs w:val="24"/>
        </w:rPr>
        <w:t>Минимальный уровень: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знание названий некоторых материалов, изделий, которые из них изготавливаются и применяются в быту, игре, учебе, отдыхе;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представления об основных свойствах используемых материалов;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знание правил хранения материалов, санитарно-гигиенических требований при работе с производственными материалами;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отбор (с помощью педагогического работника) материалов и инструментов, необходимых для работы;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представления о правилах безопасной работы с инструментами и оборудованием, санитарно-гигиенических требованиях при выполнении работы;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владение базовыми умениями, лежащими в основе наиболее распространенных производственных технологических процессов (шитье, литье, пиление, строгание);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чтение (с помощью педагогического работника) технологической карты, используемой в процессе изготовления изделия;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представления о разных видах профильного труда (деревообработка, металлообработка, швейные, малярные, переплетно-картонажные работы, ремонт и производств обуви, сельскохозяйственный труд, автодело, цветоводство);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понимание значения и ценности труда;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понимание красоты труда и его результатов;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заботливое и бережное отношение к общественному достоянию и родной природе;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понимание значимости организации школьного рабочего места, обеспечивающего внутреннюю дисциплину;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выражение отношения к результатам собственной и чужой творческой деятельности ("нравится" и (или) "не нравится");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организация (под руководством педагогического работника) совместной работы в группе;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осознание необходимости соблюдения в процессе выполнения трудовых заданий порядка и аккуратности;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выслушивание предложений и мнений других обучающихся, адекватное реагирование на них;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комментирование и оценка в доброжелательной форме достижения других обучающихся, высказывание своих предложений и пожеланий;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проявление заинтересованного отношения к деятельности своих других обучающихся и результатам их работы;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выполнение общественных поручений по уборке мастерской после уроков трудового обучения;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lastRenderedPageBreak/>
        <w:t>посильное участие в благоустройстве и озеленении территорий, охране природы и окружающей среды.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b/>
          <w:sz w:val="24"/>
          <w:szCs w:val="24"/>
        </w:rPr>
        <w:t>Достаточный уровень: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определение (с помощью педагогического работника) возможностей различных материалов, их целенаправленный выбор (с помощью педагогического работника) в соответствии с физическими, декоративно-художественными и конструктивными свойствам в зависимости от задач предметно-практической деятельности;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экономное расходование материалов;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планирование (с помощью педагогического работника) предстоящей практической работы;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осуществление текущего самоконтроля выполняемых практических действий и корректировка хода практической работы;</w:t>
      </w:r>
    </w:p>
    <w:p w:rsidR="00921303" w:rsidRPr="00921303" w:rsidRDefault="00921303" w:rsidP="009213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понимание общественной значимости своего труда, своих достижений в области трудовой деятельности.</w:t>
      </w:r>
    </w:p>
    <w:p w:rsidR="00921303" w:rsidRPr="00BF2AB3" w:rsidRDefault="00921303" w:rsidP="00BF2AB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30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F2AB3">
        <w:rPr>
          <w:rFonts w:ascii="Times New Roman" w:eastAsia="Times New Roman" w:hAnsi="Times New Roman" w:cs="Times New Roman"/>
          <w:sz w:val="24"/>
          <w:szCs w:val="24"/>
        </w:rPr>
        <w:t xml:space="preserve"> области трудовой деятельности.</w:t>
      </w:r>
    </w:p>
    <w:p w:rsidR="004470EE" w:rsidRDefault="00991745" w:rsidP="00BF2A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C7DC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Содержание учебного предмета</w:t>
      </w:r>
    </w:p>
    <w:p w:rsidR="00BF2AB3" w:rsidRPr="00BF2AB3" w:rsidRDefault="00BF2AB3" w:rsidP="00BF2AB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AB3">
        <w:rPr>
          <w:rFonts w:ascii="Times New Roman" w:eastAsia="Times New Roman" w:hAnsi="Times New Roman" w:cs="Times New Roman"/>
          <w:sz w:val="24"/>
          <w:szCs w:val="24"/>
        </w:rPr>
        <w:t>Материалы, используемые в трудовой деятельности. Перечень основных материалов, используемых в трудовой деятельности, их основные свойства. Происхождение материалов (природные, производимые промышленностью и прочие).</w:t>
      </w:r>
    </w:p>
    <w:p w:rsidR="00BF2AB3" w:rsidRPr="00BF2AB3" w:rsidRDefault="00BF2AB3" w:rsidP="00BF2AB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AB3">
        <w:rPr>
          <w:rFonts w:ascii="Times New Roman" w:eastAsia="Times New Roman" w:hAnsi="Times New Roman" w:cs="Times New Roman"/>
          <w:sz w:val="24"/>
          <w:szCs w:val="24"/>
        </w:rPr>
        <w:t>Инструменты и оборудование: простейшие инструменты ручного труда, приспособления, станки и проч. Устройство, наладка, подготовка к работе инструментов и оборудования, ремонт, хранение инструмента. Свойства инструмента и оборудования - качество и производительность труда.</w:t>
      </w:r>
    </w:p>
    <w:p w:rsidR="00BF2AB3" w:rsidRPr="00BF2AB3" w:rsidRDefault="00BF2AB3" w:rsidP="00BF2AB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AB3">
        <w:rPr>
          <w:rFonts w:ascii="Times New Roman" w:eastAsia="Times New Roman" w:hAnsi="Times New Roman" w:cs="Times New Roman"/>
          <w:sz w:val="24"/>
          <w:szCs w:val="24"/>
        </w:rPr>
        <w:t>Технологии изготовления предмета труда: предметы профильного труда, основные профессиональные операции и действия, технологические карты. Выполнение отдельных трудовых операций и изготовление стандартных изделий под руководством педагогического работника. Применение элементарных фактических знаний и (или) ограниченного круга специальных знаний.</w:t>
      </w:r>
    </w:p>
    <w:p w:rsidR="00BF2AB3" w:rsidRPr="00BF2AB3" w:rsidRDefault="00BF2AB3" w:rsidP="00BF2AB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AB3">
        <w:rPr>
          <w:rFonts w:ascii="Times New Roman" w:eastAsia="Times New Roman" w:hAnsi="Times New Roman" w:cs="Times New Roman"/>
          <w:sz w:val="24"/>
          <w:szCs w:val="24"/>
        </w:rPr>
        <w:t>Этика и эстетика труда: правила использования инструментов и материалов, запреты и ограничения. Инструкции по технике безопасности (правила поведения при проведении работ). Требования к организации рабочего места. Правила профессионального поведения.</w:t>
      </w:r>
    </w:p>
    <w:p w:rsidR="00BF2AB3" w:rsidRPr="00BF2AB3" w:rsidRDefault="00BF2AB3" w:rsidP="00BF2A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40B9C" w:rsidRDefault="00D40B9C" w:rsidP="004470E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40B9C" w:rsidRPr="00836B63" w:rsidRDefault="00D40B9C" w:rsidP="00D40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36B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Распределение учебных часов по разделам курса и последовательность изучения тем и разделов по рабочей программе</w:t>
      </w:r>
    </w:p>
    <w:p w:rsidR="00D40B9C" w:rsidRDefault="00D40B9C" w:rsidP="00D40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806"/>
        <w:gridCol w:w="5417"/>
        <w:gridCol w:w="3122"/>
      </w:tblGrid>
      <w:tr w:rsidR="00D40B9C" w:rsidTr="00773313">
        <w:tc>
          <w:tcPr>
            <w:tcW w:w="806" w:type="dxa"/>
          </w:tcPr>
          <w:p w:rsidR="00D40B9C" w:rsidRPr="00B850D5" w:rsidRDefault="00D40B9C" w:rsidP="00D40B9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5417" w:type="dxa"/>
          </w:tcPr>
          <w:p w:rsidR="00D40B9C" w:rsidRPr="00B850D5" w:rsidRDefault="00D40B9C" w:rsidP="00D40B9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122" w:type="dxa"/>
          </w:tcPr>
          <w:p w:rsidR="00D40B9C" w:rsidRPr="00B850D5" w:rsidRDefault="00D40B9C" w:rsidP="00D40B9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 часов</w:t>
            </w:r>
          </w:p>
        </w:tc>
      </w:tr>
      <w:tr w:rsidR="00773313" w:rsidTr="00773313">
        <w:tc>
          <w:tcPr>
            <w:tcW w:w="806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417" w:type="dxa"/>
          </w:tcPr>
          <w:p w:rsidR="00773313" w:rsidRDefault="00773313" w:rsidP="0077331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Уборка урожая</w:t>
            </w:r>
          </w:p>
        </w:tc>
        <w:tc>
          <w:tcPr>
            <w:tcW w:w="3122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</w:tr>
      <w:tr w:rsidR="00773313" w:rsidTr="00773313">
        <w:tc>
          <w:tcPr>
            <w:tcW w:w="806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417" w:type="dxa"/>
          </w:tcPr>
          <w:p w:rsidR="00773313" w:rsidRDefault="00773313" w:rsidP="0077331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Ягодные кустарники и уход за ними</w:t>
            </w:r>
          </w:p>
        </w:tc>
        <w:tc>
          <w:tcPr>
            <w:tcW w:w="3122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773313" w:rsidTr="00773313">
        <w:tc>
          <w:tcPr>
            <w:tcW w:w="806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417" w:type="dxa"/>
          </w:tcPr>
          <w:p w:rsidR="00773313" w:rsidRDefault="00773313" w:rsidP="0077331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Основные плодовые деревья</w:t>
            </w:r>
          </w:p>
        </w:tc>
        <w:tc>
          <w:tcPr>
            <w:tcW w:w="3122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773313" w:rsidTr="00773313">
        <w:tc>
          <w:tcPr>
            <w:tcW w:w="806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417" w:type="dxa"/>
          </w:tcPr>
          <w:p w:rsidR="00773313" w:rsidRDefault="00773313" w:rsidP="0077331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Минеральные удобрения</w:t>
            </w:r>
          </w:p>
        </w:tc>
        <w:tc>
          <w:tcPr>
            <w:tcW w:w="3122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773313" w:rsidTr="00773313">
        <w:tc>
          <w:tcPr>
            <w:tcW w:w="806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417" w:type="dxa"/>
          </w:tcPr>
          <w:p w:rsidR="00773313" w:rsidRDefault="00773313" w:rsidP="0077331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Парники и теплицы</w:t>
            </w:r>
          </w:p>
        </w:tc>
        <w:tc>
          <w:tcPr>
            <w:tcW w:w="3122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773313" w:rsidTr="00773313">
        <w:tc>
          <w:tcPr>
            <w:tcW w:w="806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417" w:type="dxa"/>
          </w:tcPr>
          <w:p w:rsidR="00773313" w:rsidRDefault="00773313" w:rsidP="0077331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Капуста</w:t>
            </w:r>
          </w:p>
        </w:tc>
        <w:tc>
          <w:tcPr>
            <w:tcW w:w="3122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</w:tr>
      <w:tr w:rsidR="00773313" w:rsidTr="00773313">
        <w:tc>
          <w:tcPr>
            <w:tcW w:w="806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417" w:type="dxa"/>
          </w:tcPr>
          <w:p w:rsidR="00773313" w:rsidRDefault="00773313" w:rsidP="0077331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Зеленые овощи</w:t>
            </w:r>
          </w:p>
        </w:tc>
        <w:tc>
          <w:tcPr>
            <w:tcW w:w="3122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</w:tr>
      <w:tr w:rsidR="00773313" w:rsidTr="00773313">
        <w:tc>
          <w:tcPr>
            <w:tcW w:w="806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417" w:type="dxa"/>
          </w:tcPr>
          <w:p w:rsidR="00773313" w:rsidRDefault="00773313" w:rsidP="0077331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Животноводство. Свиноводческая ферма</w:t>
            </w:r>
          </w:p>
        </w:tc>
        <w:tc>
          <w:tcPr>
            <w:tcW w:w="3122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</w:tr>
      <w:tr w:rsidR="00773313" w:rsidTr="00773313">
        <w:tc>
          <w:tcPr>
            <w:tcW w:w="806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417" w:type="dxa"/>
          </w:tcPr>
          <w:p w:rsidR="00773313" w:rsidRDefault="00773313" w:rsidP="0077331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</w:p>
        </w:tc>
        <w:tc>
          <w:tcPr>
            <w:tcW w:w="3122" w:type="dxa"/>
          </w:tcPr>
          <w:p w:rsidR="00773313" w:rsidRDefault="00A3445B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89</w:t>
            </w:r>
          </w:p>
        </w:tc>
      </w:tr>
      <w:tr w:rsidR="00773313" w:rsidTr="00773313">
        <w:tc>
          <w:tcPr>
            <w:tcW w:w="806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17" w:type="dxa"/>
          </w:tcPr>
          <w:p w:rsidR="00773313" w:rsidRDefault="00773313" w:rsidP="0077331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2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73313" w:rsidTr="00773313">
        <w:tc>
          <w:tcPr>
            <w:tcW w:w="806" w:type="dxa"/>
          </w:tcPr>
          <w:p w:rsidR="007733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17" w:type="dxa"/>
          </w:tcPr>
          <w:p w:rsidR="00773313" w:rsidRPr="008E3A13" w:rsidRDefault="00773313" w:rsidP="00773313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3A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3122" w:type="dxa"/>
          </w:tcPr>
          <w:p w:rsidR="00773313" w:rsidRPr="008E3A13" w:rsidRDefault="00773313" w:rsidP="0077331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238</w:t>
            </w:r>
          </w:p>
        </w:tc>
      </w:tr>
    </w:tbl>
    <w:p w:rsidR="000919F0" w:rsidRDefault="000919F0" w:rsidP="00991745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BF2AB3" w:rsidRPr="00BF2AB3" w:rsidRDefault="00BF2AB3" w:rsidP="00BF2AB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BF2AB3">
        <w:rPr>
          <w:rFonts w:ascii="Calibri" w:eastAsia="Times New Roman" w:hAnsi="Calibri" w:cs="Times New Roman"/>
          <w:color w:val="000000"/>
        </w:rPr>
        <w:t>   </w:t>
      </w:r>
    </w:p>
    <w:p w:rsidR="00B15C53" w:rsidRPr="00876B41" w:rsidRDefault="00B15C53" w:rsidP="00B15C53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6B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Календарно-тематич</w:t>
      </w:r>
      <w:r w:rsidR="00876B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еское планирование </w:t>
      </w:r>
    </w:p>
    <w:tbl>
      <w:tblPr>
        <w:tblW w:w="10624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"/>
        <w:gridCol w:w="1005"/>
        <w:gridCol w:w="6096"/>
        <w:gridCol w:w="1417"/>
        <w:gridCol w:w="1418"/>
      </w:tblGrid>
      <w:tr w:rsidR="00B15C53" w:rsidRPr="00654C85" w:rsidTr="00954B57">
        <w:trPr>
          <w:trHeight w:val="330"/>
          <w:jc w:val="center"/>
        </w:trPr>
        <w:tc>
          <w:tcPr>
            <w:tcW w:w="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100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609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по плану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по факту</w:t>
            </w:r>
          </w:p>
        </w:tc>
      </w:tr>
      <w:tr w:rsidR="00B15C53" w:rsidRPr="00654C85" w:rsidTr="00954B57">
        <w:trPr>
          <w:trHeight w:val="1185"/>
          <w:jc w:val="center"/>
        </w:trPr>
        <w:tc>
          <w:tcPr>
            <w:tcW w:w="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75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77331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77331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Уборка урожая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73313" w:rsidRPr="00654C85" w:rsidTr="00954B57">
        <w:trPr>
          <w:trHeight w:val="375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773313" w:rsidRPr="00654C85" w:rsidRDefault="0077331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773313" w:rsidRPr="00773313" w:rsidRDefault="0077331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33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773313" w:rsidRPr="00773313" w:rsidRDefault="0077331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7331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День Знаний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3313" w:rsidRPr="00654C85" w:rsidRDefault="0077331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3313" w:rsidRPr="00654C85" w:rsidRDefault="0077331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75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D40B9C" w:rsidRDefault="00D40B9C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Вводный инструктаж. Задачи обучения в 7 классе. Значение сельского хозяйства. Отрасли сельского хозяйства. ТБ при работе на пришкольном участке и на уроках технологии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B15C53" w:rsidRPr="00654C85" w:rsidRDefault="00D40B9C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15C53"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Уборка семенников лука репчатого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Уборка семенников лука репчатого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Обмолот семян лука репчатого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Уборка семенников столовой моркови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Уборка семенников столовой моркови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Обмолот семян столовой моркови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Уборка семенников столовой свёклы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Уборка семенников столовой свеклы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Обмолот семян столовой свеклы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Уборка лука репчатого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Уборка лука-севка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Уборка лука-репки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Уборка столовых корнеплодов и учет урожая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работы при уборке столовых корнеплодов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Уборка столовой свеклы и учет урожая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CA119E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Уборка столовой моркови и учет урожая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Хранение столовых корнеплодов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Сортировка столовых корнеплодов и закладка их на хранение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lastRenderedPageBreak/>
              <w:t>20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Повторительно-обобщающий урок по теме «Уборка урожая»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Контрольная работа</w:t>
            </w:r>
            <w:r w:rsidRPr="00654C8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 </w:t>
            </w: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по теме «Уборка урожая»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16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Ягодные кустарники и уход за ними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Сведения о ягодных кустарниках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Смородина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Смородина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Осенний уход за кустами смородины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Крыжовник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Крыжовник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27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Осенний уход за посадками малины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Вредители и болезни ягодных кустарников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Вредители и болезни ягодных кустарников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Повторительно-обобщающий урок по теме «</w:t>
            </w: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Ягодные кустарники и уход за ними»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Контрольная работа по теме «</w:t>
            </w:r>
            <w:r w:rsidRPr="00654C8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Ягодные кустарники и уход за ними»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bookmarkStart w:id="0" w:name="_GoBack"/>
        <w:bookmarkEnd w:id="0"/>
      </w:tr>
      <w:tr w:rsidR="00B15C53" w:rsidRPr="00654C85" w:rsidTr="00954B57">
        <w:trPr>
          <w:trHeight w:val="300"/>
          <w:jc w:val="center"/>
        </w:trPr>
        <w:tc>
          <w:tcPr>
            <w:tcW w:w="16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Основные плодовые деревья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Вводный инструктаж. Сведения о плодовых деревьях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Строение плодового дерева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Строение плодового дерева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Яблоня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Груша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255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Вишня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Слива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Размножение плодовых деревьев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Размножение плодовых деревьев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16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Минеральные удобрения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Виды минеральных удобрений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Сведения о минеральных удобрениях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Хранение минеральных удобрений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Смешивание минеральных удобрений.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безопасной работы с минеральными удобрениями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285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Внесение минеральных удобрений в почву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285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Способы внесения минеральных удобрений в почву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285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Практическая работа 14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Распознавание минеральных удобрений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285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Практическая работа 15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Смешивание перегноя с минеральными удобрениями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Повторительно-обобщающий урок по теме «</w:t>
            </w:r>
            <w:r w:rsidRPr="00654C8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Минеральные удобрения»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Контрольная работа по теме «</w:t>
            </w:r>
            <w:r w:rsidRPr="00654C8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Минеральные удобрения»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Парники и теплицы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75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Сведения о защищенном грунте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Парники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Парники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Теплицы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Теплицы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Почвенные смеси для парников и теплиц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Почвенные смеси для парников и теплиц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Заготовка почвенной смеси для парников и посевных ящиков в осеннее время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Подготовка парников к зиме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Подготовка парников к зиме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Заготовка </w:t>
            </w:r>
            <w:proofErr w:type="spellStart"/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биотоплива</w:t>
            </w:r>
            <w:proofErr w:type="spellEnd"/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парников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Заготовка </w:t>
            </w:r>
            <w:proofErr w:type="spellStart"/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биотоплива</w:t>
            </w:r>
            <w:proofErr w:type="spellEnd"/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(навоза) для парников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Набивка парников </w:t>
            </w:r>
            <w:proofErr w:type="spellStart"/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биотопливом</w:t>
            </w:r>
            <w:proofErr w:type="spellEnd"/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почвенной смесью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Повторительно-обобщающий урок по теме</w:t>
            </w:r>
            <w:r w:rsidRPr="00654C8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 «Парники и теплицы</w:t>
            </w: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Контрольная работа по теме</w:t>
            </w:r>
            <w:r w:rsidRPr="00654C8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 «Парники и теплицы</w:t>
            </w: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Капуста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Вводный инструктаж. Сведения о капустных овощных растениях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Строение белокочанной капусты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Некоторые особенности белокочанной капусты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Сорта и гибриды белокочанной капусты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Сорта и гибриды белокочанной капусты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Выращивание белокочанной капусты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Выращивание рассады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Выращивание рассады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Приготовление почвенной смеси для посева капусты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Посев семян капусты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Практич</w:t>
            </w:r>
            <w:r w:rsidR="00876B41"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Пикировка сеянцев капусты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Уход за рассадой капусты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552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Выращивание рассады капусты среднеспелых сортов в холодных рассадниках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Подготовка почвы и внесение удобрений для выращивания капусты в открытом грунте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Высадка рассады в открытый грунт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Уход за рассадой в открытом грунте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Особенности выращивания капусты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Вредители капусты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75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Болезни капусты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Выращивание капусты ранних и поздних сортов в открытом грунте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285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Повторительно-обобщающий урок по теме «Сведения о капустных растениях»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285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91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Контрольная работа по теме «Сведения о капустных растениях»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16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Зеленные овощи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Сведения о зеленных овощных растениях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Сведения о зеленных овощных растениях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Строение салата и некоторые особенности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Выращивание салата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Листовая горчица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Выращивание листовой горчицы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Укроп. Строение и некоторые особенности растения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Выращивание зелени укропа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Выращивание укропа на семена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Выращивание зелени укропа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Выращивание цветущих растений укропа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Петрушка. Строение и некоторые особенности растения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Выращивание петрушки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Выращивание петрушки корневой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Строение и некоторые особенности редиса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Выращивание редиса в открытом грунте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Выращивание семян редиса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109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Выращивание редиса в открытом грунте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6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876B41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Выращивание семян редиса с пересадкой растений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111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Повторительно-обобщающий урок по теме «</w:t>
            </w:r>
            <w:r w:rsidRPr="00654C8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Зеленные овощи»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Контрольная работа по теме «</w:t>
            </w:r>
            <w:r w:rsidRPr="00654C8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Зеленные овощи»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169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37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Свиноводческая ферма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Значение и внешний вид свиней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Особенности свиней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Породы свиней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Содержание свиней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Промышленная свиноводческая ферма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118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Содержание свиней на промышленной свиноводческой ферме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Содержание свиней на промышленной свиноводческой ферме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Содержание свиней в индивидуальном фермерском хозяйстве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Содержание свиней в индивидуальном фермерском хозяйстве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Содержание свиней на школьной свиноферме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Содержание свиней на школьной свиноферме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Уход за свиньями на школьной свиноферме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безопасной работы при уходе за свиньями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Болезни свиней и их предупреждение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Санитарно-гигиенические правила для работающих на свиноводческой ферме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128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CC1E2B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Уборка свинарника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Корма для свиней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Корма для свиней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Подготовка кормов к скармливанию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Подготовка кормов к скармливанию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Кормление свиней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27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Кормление свиноматок и уход за ними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27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Кормление свиноматок и уход за ними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Кормление поросят-отъёмышей и уход за ними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Кормление поросят-отъёмышей и уход за ними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Откорм свиней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Откорм свиней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Кормление свиней на школьной свиноферме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Кормление свиней на школьной свиноферме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142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раздачи кормов при кормлении свиней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143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CC1E2B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Практическая работа. 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Подготовка кормов к скармливанию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144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CC1E2B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Практическая работа</w:t>
            </w:r>
            <w:r w:rsidR="00B15C53"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.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Кормление свиней. Подготовка к работе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145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CC1E2B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Практическая работа</w:t>
            </w:r>
            <w:r w:rsidR="00B15C53"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.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Утреннее кормление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146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CC1E2B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Практическая работа</w:t>
            </w:r>
            <w:r w:rsidR="00B15C53"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.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Дневное кормление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147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CC1E2B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Практическая работа</w:t>
            </w:r>
            <w:r w:rsidR="00B15C53"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.</w:t>
            </w:r>
          </w:p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Вечернее кормление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148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Повторительно-обобщающий урок по теме «</w:t>
            </w:r>
            <w:r w:rsidRPr="00654C8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Свиноводческая ферма»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149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Контрольная работа по теме «</w:t>
            </w:r>
            <w:r w:rsidRPr="00654C8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Свиноводческая ферма»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654C85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CC1E2B" w:rsidRPr="00654C85" w:rsidRDefault="00CC1E2B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CC1E2B" w:rsidRPr="00654C85" w:rsidRDefault="00654C85" w:rsidP="00876B4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</w:tcPr>
          <w:p w:rsidR="00CC1E2B" w:rsidRPr="00654C85" w:rsidRDefault="00CC1E2B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1E2B" w:rsidRPr="00654C85" w:rsidRDefault="00CC1E2B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1E2B" w:rsidRPr="00654C85" w:rsidRDefault="00CC1E2B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15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A47381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150-157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A47381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Уборка урожая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15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A47381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158-165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A47381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Ягодные кустарники и уход за ними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15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A47381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166-175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A47381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Основные плодовые деревья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15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A47381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176-182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A47381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Минеральные удобрения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15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A47381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183-189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Парники и теплицы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654C85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190-203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654C85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Капуста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15C53" w:rsidRPr="00654C85" w:rsidRDefault="00654C85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204-215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654C85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Зеленые овощи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C53" w:rsidRPr="00654C85" w:rsidTr="00954B57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A3445B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216-236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B15C53" w:rsidRPr="00654C85" w:rsidRDefault="00A3445B" w:rsidP="00876B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Свиноводческая ферма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15C53" w:rsidRPr="00654C85" w:rsidRDefault="00B15C53" w:rsidP="00876B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1E2B" w:rsidRPr="00654C85" w:rsidTr="00954B57">
        <w:trPr>
          <w:trHeight w:val="415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CC1E2B" w:rsidRPr="00654C85" w:rsidRDefault="00654C85" w:rsidP="00CC1E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CC1E2B" w:rsidRPr="00654C85" w:rsidRDefault="00CC1E2B" w:rsidP="00CC1E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</w:tcPr>
          <w:p w:rsidR="00CC1E2B" w:rsidRPr="00A3445B" w:rsidRDefault="00A3445B" w:rsidP="00CC1E2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A3445B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Промежуточная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A3445B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аттестация.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Контрольный тест по разделам</w:t>
            </w:r>
            <w:r w:rsidR="00CC1E2B" w:rsidRPr="00A3445B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«Растениеводство»</w:t>
            </w:r>
            <w:r w:rsidRPr="00A3445B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и «Животноводство»</w:t>
            </w:r>
          </w:p>
          <w:p w:rsidR="00CC1E2B" w:rsidRPr="00654C85" w:rsidRDefault="00CC1E2B" w:rsidP="00CC1E2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C1E2B" w:rsidRPr="00654C85" w:rsidRDefault="00CC1E2B" w:rsidP="00CC1E2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C1E2B" w:rsidRPr="00654C85" w:rsidRDefault="00CC1E2B" w:rsidP="00CC1E2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1E2B" w:rsidRPr="00654C85" w:rsidTr="00954B57">
        <w:trPr>
          <w:trHeight w:val="415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CC1E2B" w:rsidRPr="00654C85" w:rsidRDefault="00654C85" w:rsidP="00CC1E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CC1E2B" w:rsidRPr="00654C85" w:rsidRDefault="00CC1E2B" w:rsidP="00CC1E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</w:tcPr>
          <w:p w:rsidR="00CC1E2B" w:rsidRPr="00654C85" w:rsidRDefault="00CC1E2B" w:rsidP="00CC1E2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CC1E2B" w:rsidRPr="00654C85" w:rsidRDefault="00A3445B" w:rsidP="00CC1E2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Повторительно-обобщающий урок изученного в 7 классе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C1E2B" w:rsidRPr="00654C85" w:rsidRDefault="00CC1E2B" w:rsidP="00CC1E2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C1E2B" w:rsidRPr="00654C85" w:rsidRDefault="00CC1E2B" w:rsidP="00CC1E2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1E2B" w:rsidRPr="00654C85" w:rsidTr="00954B57">
        <w:trPr>
          <w:trHeight w:val="415"/>
          <w:jc w:val="center"/>
        </w:trPr>
        <w:tc>
          <w:tcPr>
            <w:tcW w:w="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CC1E2B" w:rsidRPr="00654C85" w:rsidRDefault="00CC1E2B" w:rsidP="00CC1E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CC1E2B" w:rsidRPr="00654C85" w:rsidRDefault="00CC1E2B" w:rsidP="00CC1E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238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</w:tcPr>
          <w:p w:rsidR="00CC1E2B" w:rsidRPr="00654C85" w:rsidRDefault="00CC1E2B" w:rsidP="00CC1E2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54C85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C1E2B" w:rsidRPr="00654C85" w:rsidRDefault="00CC1E2B" w:rsidP="00CC1E2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C1E2B" w:rsidRPr="00654C85" w:rsidRDefault="00CC1E2B" w:rsidP="00CC1E2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15C53" w:rsidRPr="00654C85" w:rsidRDefault="00B15C53" w:rsidP="00876B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15C53" w:rsidRPr="00654C85" w:rsidRDefault="00B15C53" w:rsidP="00876B41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919F0" w:rsidRPr="00654C85" w:rsidRDefault="000919F0" w:rsidP="00876B41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919F0" w:rsidRPr="00654C85" w:rsidRDefault="000919F0" w:rsidP="00991745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</w:rPr>
      </w:pPr>
    </w:p>
    <w:p w:rsidR="00CC1E2B" w:rsidRDefault="00CC1E2B" w:rsidP="00991745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:rsidR="00C73AB5" w:rsidRDefault="00C73AB5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CC1E2B" w:rsidRDefault="00CC1E2B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A661A1" w:rsidRDefault="00A661A1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A661A1" w:rsidRDefault="00A661A1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A661A1" w:rsidRDefault="00A661A1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A661A1" w:rsidRDefault="00A661A1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A661A1" w:rsidRDefault="00A661A1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A661A1" w:rsidRDefault="00A661A1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A661A1" w:rsidRDefault="00A661A1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A661A1" w:rsidRDefault="00A661A1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A661A1" w:rsidRDefault="00A661A1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A661A1" w:rsidRDefault="00A661A1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A661A1" w:rsidRDefault="00A661A1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A661A1" w:rsidRDefault="00A661A1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A661A1" w:rsidRDefault="00A661A1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C346E" w:rsidRDefault="00991745" w:rsidP="0099174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Лист корректировки календарно-тематического планирования</w:t>
      </w:r>
    </w:p>
    <w:p w:rsidR="006C346E" w:rsidRDefault="00991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Предмет______________</w:t>
      </w:r>
    </w:p>
    <w:p w:rsidR="006C346E" w:rsidRDefault="00991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Класс ________________</w:t>
      </w:r>
    </w:p>
    <w:p w:rsidR="006C346E" w:rsidRDefault="0099174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Учитель______________</w:t>
      </w:r>
    </w:p>
    <w:p w:rsidR="006C346E" w:rsidRDefault="006C346E">
      <w:pPr>
        <w:tabs>
          <w:tab w:val="left" w:pos="720"/>
          <w:tab w:val="center" w:pos="4973"/>
          <w:tab w:val="right" w:pos="9947"/>
        </w:tabs>
        <w:spacing w:after="200" w:line="276" w:lineRule="auto"/>
        <w:ind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C346E" w:rsidRDefault="006C346E">
      <w:pPr>
        <w:tabs>
          <w:tab w:val="left" w:pos="720"/>
          <w:tab w:val="center" w:pos="4973"/>
          <w:tab w:val="right" w:pos="9947"/>
        </w:tabs>
        <w:spacing w:after="200" w:line="276" w:lineRule="auto"/>
        <w:ind w:right="1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1083"/>
        <w:gridCol w:w="1630"/>
        <w:gridCol w:w="1164"/>
        <w:gridCol w:w="1093"/>
        <w:gridCol w:w="2205"/>
        <w:gridCol w:w="2298"/>
      </w:tblGrid>
      <w:tr w:rsidR="006C346E">
        <w:trPr>
          <w:trHeight w:val="1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991745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урока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991745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991745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 часов</w:t>
            </w:r>
          </w:p>
          <w:p w:rsidR="006C346E" w:rsidRDefault="00991745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плану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991745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Кол-во часов </w:t>
            </w:r>
          </w:p>
          <w:p w:rsidR="006C346E" w:rsidRDefault="00991745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дано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991745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Причина корректировки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991745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Способ корректировки</w:t>
            </w:r>
          </w:p>
        </w:tc>
      </w:tr>
      <w:tr w:rsidR="006C346E"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</w:tr>
      <w:tr w:rsidR="006C346E"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</w:tr>
      <w:tr w:rsidR="006C346E"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46E" w:rsidRDefault="006C346E">
            <w:pPr>
              <w:tabs>
                <w:tab w:val="left" w:pos="720"/>
                <w:tab w:val="center" w:pos="4973"/>
                <w:tab w:val="right" w:pos="9947"/>
              </w:tabs>
              <w:spacing w:after="200" w:line="252" w:lineRule="auto"/>
              <w:ind w:right="14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6C346E" w:rsidRDefault="006C346E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:rsidR="006C346E" w:rsidRDefault="006C346E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sectPr w:rsidR="006C346E" w:rsidSect="006D0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822C1"/>
    <w:multiLevelType w:val="multilevel"/>
    <w:tmpl w:val="EAFAF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2B0A2C"/>
    <w:multiLevelType w:val="multilevel"/>
    <w:tmpl w:val="B0960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D4C0E"/>
    <w:multiLevelType w:val="multilevel"/>
    <w:tmpl w:val="BD04F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4D3944"/>
    <w:multiLevelType w:val="multilevel"/>
    <w:tmpl w:val="4838F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FA1BBA"/>
    <w:multiLevelType w:val="multilevel"/>
    <w:tmpl w:val="E3BAD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D96D3E"/>
    <w:multiLevelType w:val="multilevel"/>
    <w:tmpl w:val="4972F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2D4D11"/>
    <w:multiLevelType w:val="multilevel"/>
    <w:tmpl w:val="9FECC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6000F"/>
    <w:multiLevelType w:val="multilevel"/>
    <w:tmpl w:val="D3C2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473964"/>
    <w:multiLevelType w:val="multilevel"/>
    <w:tmpl w:val="F7A88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567997"/>
    <w:multiLevelType w:val="multilevel"/>
    <w:tmpl w:val="EEF24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761352"/>
    <w:multiLevelType w:val="multilevel"/>
    <w:tmpl w:val="E080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E00597"/>
    <w:multiLevelType w:val="multilevel"/>
    <w:tmpl w:val="216EC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921535"/>
    <w:multiLevelType w:val="multilevel"/>
    <w:tmpl w:val="7E90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892429"/>
    <w:multiLevelType w:val="multilevel"/>
    <w:tmpl w:val="F01E3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860841"/>
    <w:multiLevelType w:val="multilevel"/>
    <w:tmpl w:val="B60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464459"/>
    <w:multiLevelType w:val="multilevel"/>
    <w:tmpl w:val="B790C7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155C2A"/>
    <w:multiLevelType w:val="multilevel"/>
    <w:tmpl w:val="0BFE6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8B5A28"/>
    <w:multiLevelType w:val="multilevel"/>
    <w:tmpl w:val="0AD4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A47849"/>
    <w:multiLevelType w:val="multilevel"/>
    <w:tmpl w:val="DA048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49106D"/>
    <w:multiLevelType w:val="multilevel"/>
    <w:tmpl w:val="AEBCF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E62C9C"/>
    <w:multiLevelType w:val="multilevel"/>
    <w:tmpl w:val="45B0B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8D38E8"/>
    <w:multiLevelType w:val="multilevel"/>
    <w:tmpl w:val="BF2C8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D921AF"/>
    <w:multiLevelType w:val="multilevel"/>
    <w:tmpl w:val="E76CA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9548F6"/>
    <w:multiLevelType w:val="multilevel"/>
    <w:tmpl w:val="6F8CD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4541EF"/>
    <w:multiLevelType w:val="multilevel"/>
    <w:tmpl w:val="4F503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7561B3"/>
    <w:multiLevelType w:val="multilevel"/>
    <w:tmpl w:val="D8667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7872D5"/>
    <w:multiLevelType w:val="multilevel"/>
    <w:tmpl w:val="534AC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9B7413"/>
    <w:multiLevelType w:val="multilevel"/>
    <w:tmpl w:val="89667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DD6650"/>
    <w:multiLevelType w:val="multilevel"/>
    <w:tmpl w:val="BFB4D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E87E6E"/>
    <w:multiLevelType w:val="multilevel"/>
    <w:tmpl w:val="427AB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8D232A"/>
    <w:multiLevelType w:val="multilevel"/>
    <w:tmpl w:val="986003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FF7574"/>
    <w:multiLevelType w:val="multilevel"/>
    <w:tmpl w:val="6A42F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E4F3B28"/>
    <w:multiLevelType w:val="multilevel"/>
    <w:tmpl w:val="7CB49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EE71477"/>
    <w:multiLevelType w:val="multilevel"/>
    <w:tmpl w:val="910A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FF3175"/>
    <w:multiLevelType w:val="multilevel"/>
    <w:tmpl w:val="0050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AD5A2F"/>
    <w:multiLevelType w:val="multilevel"/>
    <w:tmpl w:val="2BC21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415356"/>
    <w:multiLevelType w:val="multilevel"/>
    <w:tmpl w:val="C4EC1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FD08AE"/>
    <w:multiLevelType w:val="multilevel"/>
    <w:tmpl w:val="7BF01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E23597"/>
    <w:multiLevelType w:val="multilevel"/>
    <w:tmpl w:val="2F94B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0496952"/>
    <w:multiLevelType w:val="multilevel"/>
    <w:tmpl w:val="55CCD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F4711BE"/>
    <w:multiLevelType w:val="multilevel"/>
    <w:tmpl w:val="D64A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"/>
  </w:num>
  <w:num w:numId="3">
    <w:abstractNumId w:val="12"/>
  </w:num>
  <w:num w:numId="4">
    <w:abstractNumId w:val="32"/>
  </w:num>
  <w:num w:numId="5">
    <w:abstractNumId w:val="28"/>
  </w:num>
  <w:num w:numId="6">
    <w:abstractNumId w:val="6"/>
  </w:num>
  <w:num w:numId="7">
    <w:abstractNumId w:val="38"/>
  </w:num>
  <w:num w:numId="8">
    <w:abstractNumId w:val="22"/>
  </w:num>
  <w:num w:numId="9">
    <w:abstractNumId w:val="36"/>
  </w:num>
  <w:num w:numId="10">
    <w:abstractNumId w:val="16"/>
  </w:num>
  <w:num w:numId="11">
    <w:abstractNumId w:val="30"/>
  </w:num>
  <w:num w:numId="12">
    <w:abstractNumId w:val="0"/>
  </w:num>
  <w:num w:numId="13">
    <w:abstractNumId w:val="37"/>
  </w:num>
  <w:num w:numId="14">
    <w:abstractNumId w:val="7"/>
  </w:num>
  <w:num w:numId="15">
    <w:abstractNumId w:val="33"/>
  </w:num>
  <w:num w:numId="16">
    <w:abstractNumId w:val="40"/>
  </w:num>
  <w:num w:numId="17">
    <w:abstractNumId w:val="3"/>
  </w:num>
  <w:num w:numId="18">
    <w:abstractNumId w:val="35"/>
  </w:num>
  <w:num w:numId="19">
    <w:abstractNumId w:val="1"/>
  </w:num>
  <w:num w:numId="20">
    <w:abstractNumId w:val="23"/>
  </w:num>
  <w:num w:numId="21">
    <w:abstractNumId w:val="5"/>
  </w:num>
  <w:num w:numId="22">
    <w:abstractNumId w:val="18"/>
  </w:num>
  <w:num w:numId="23">
    <w:abstractNumId w:val="20"/>
  </w:num>
  <w:num w:numId="24">
    <w:abstractNumId w:val="27"/>
  </w:num>
  <w:num w:numId="25">
    <w:abstractNumId w:val="19"/>
  </w:num>
  <w:num w:numId="26">
    <w:abstractNumId w:val="4"/>
  </w:num>
  <w:num w:numId="27">
    <w:abstractNumId w:val="14"/>
  </w:num>
  <w:num w:numId="28">
    <w:abstractNumId w:val="8"/>
  </w:num>
  <w:num w:numId="29">
    <w:abstractNumId w:val="29"/>
  </w:num>
  <w:num w:numId="30">
    <w:abstractNumId w:val="9"/>
  </w:num>
  <w:num w:numId="31">
    <w:abstractNumId w:val="11"/>
  </w:num>
  <w:num w:numId="32">
    <w:abstractNumId w:val="10"/>
  </w:num>
  <w:num w:numId="33">
    <w:abstractNumId w:val="34"/>
  </w:num>
  <w:num w:numId="34">
    <w:abstractNumId w:val="26"/>
  </w:num>
  <w:num w:numId="35">
    <w:abstractNumId w:val="17"/>
  </w:num>
  <w:num w:numId="36">
    <w:abstractNumId w:val="25"/>
  </w:num>
  <w:num w:numId="37">
    <w:abstractNumId w:val="24"/>
  </w:num>
  <w:num w:numId="38">
    <w:abstractNumId w:val="21"/>
  </w:num>
  <w:num w:numId="39">
    <w:abstractNumId w:val="31"/>
  </w:num>
  <w:num w:numId="40">
    <w:abstractNumId w:val="13"/>
  </w:num>
  <w:num w:numId="41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346E"/>
    <w:rsid w:val="000919F0"/>
    <w:rsid w:val="001A6C00"/>
    <w:rsid w:val="001D2E8B"/>
    <w:rsid w:val="002B1ED8"/>
    <w:rsid w:val="002D51BA"/>
    <w:rsid w:val="00304187"/>
    <w:rsid w:val="00377BEC"/>
    <w:rsid w:val="003940EC"/>
    <w:rsid w:val="0042005C"/>
    <w:rsid w:val="00437B04"/>
    <w:rsid w:val="004470EE"/>
    <w:rsid w:val="004A67EC"/>
    <w:rsid w:val="00540AD3"/>
    <w:rsid w:val="00654C85"/>
    <w:rsid w:val="006C346E"/>
    <w:rsid w:val="006D04AD"/>
    <w:rsid w:val="00737366"/>
    <w:rsid w:val="00773313"/>
    <w:rsid w:val="007C4799"/>
    <w:rsid w:val="00830207"/>
    <w:rsid w:val="00876B41"/>
    <w:rsid w:val="008946DB"/>
    <w:rsid w:val="008C237A"/>
    <w:rsid w:val="008C7DCE"/>
    <w:rsid w:val="008E7431"/>
    <w:rsid w:val="00921303"/>
    <w:rsid w:val="00954B57"/>
    <w:rsid w:val="00991745"/>
    <w:rsid w:val="009F3AF7"/>
    <w:rsid w:val="00A3445B"/>
    <w:rsid w:val="00A47381"/>
    <w:rsid w:val="00A661A1"/>
    <w:rsid w:val="00B15C53"/>
    <w:rsid w:val="00BE427D"/>
    <w:rsid w:val="00BF2AB3"/>
    <w:rsid w:val="00C73AB5"/>
    <w:rsid w:val="00CA119E"/>
    <w:rsid w:val="00CA7539"/>
    <w:rsid w:val="00CC1E2B"/>
    <w:rsid w:val="00D40B9C"/>
    <w:rsid w:val="00ED7921"/>
    <w:rsid w:val="00F540A4"/>
    <w:rsid w:val="00F570AE"/>
    <w:rsid w:val="00FB6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B0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04AD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D04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33">
    <w:name w:val="c33"/>
    <w:basedOn w:val="a"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8E7431"/>
  </w:style>
  <w:style w:type="paragraph" w:customStyle="1" w:styleId="c22">
    <w:name w:val="c22"/>
    <w:basedOn w:val="a"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8E7431"/>
  </w:style>
  <w:style w:type="character" w:customStyle="1" w:styleId="c28">
    <w:name w:val="c28"/>
    <w:basedOn w:val="a0"/>
    <w:rsid w:val="008E7431"/>
  </w:style>
  <w:style w:type="paragraph" w:customStyle="1" w:styleId="c2">
    <w:name w:val="c2"/>
    <w:basedOn w:val="a"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E7431"/>
  </w:style>
  <w:style w:type="paragraph" w:customStyle="1" w:styleId="c12">
    <w:name w:val="c12"/>
    <w:basedOn w:val="a"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2">
    <w:name w:val="c82"/>
    <w:basedOn w:val="a0"/>
    <w:rsid w:val="008E7431"/>
  </w:style>
  <w:style w:type="paragraph" w:customStyle="1" w:styleId="c0">
    <w:name w:val="c0"/>
    <w:basedOn w:val="a"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8E7431"/>
  </w:style>
  <w:style w:type="paragraph" w:customStyle="1" w:styleId="c5">
    <w:name w:val="c5"/>
    <w:basedOn w:val="a"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">
    <w:name w:val="c44"/>
    <w:basedOn w:val="a"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8E7431"/>
  </w:style>
  <w:style w:type="character" w:customStyle="1" w:styleId="c3">
    <w:name w:val="c3"/>
    <w:basedOn w:val="a0"/>
    <w:rsid w:val="008E7431"/>
  </w:style>
  <w:style w:type="character" w:customStyle="1" w:styleId="c7">
    <w:name w:val="c7"/>
    <w:basedOn w:val="a0"/>
    <w:rsid w:val="008E7431"/>
  </w:style>
  <w:style w:type="paragraph" w:styleId="a3">
    <w:name w:val="Normal (Web)"/>
    <w:basedOn w:val="a"/>
    <w:uiPriority w:val="99"/>
    <w:unhideWhenUsed/>
    <w:rsid w:val="008E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30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basedOn w:val="a"/>
    <w:rsid w:val="0030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basedOn w:val="a"/>
    <w:rsid w:val="0030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a"/>
    <w:basedOn w:val="a"/>
    <w:rsid w:val="0030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">
    <w:name w:val="30"/>
    <w:basedOn w:val="a"/>
    <w:rsid w:val="0030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21"/>
    <w:basedOn w:val="a"/>
    <w:rsid w:val="0030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0"/>
    <w:basedOn w:val="a"/>
    <w:rsid w:val="0030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">
    <w:name w:val="50"/>
    <w:basedOn w:val="a"/>
    <w:rsid w:val="0030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">
    <w:name w:val="41"/>
    <w:basedOn w:val="a"/>
    <w:rsid w:val="0030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30418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04187"/>
    <w:rPr>
      <w:color w:val="800080"/>
      <w:u w:val="single"/>
    </w:rPr>
  </w:style>
  <w:style w:type="table" w:styleId="a7">
    <w:name w:val="Table Grid"/>
    <w:basedOn w:val="a1"/>
    <w:uiPriority w:val="39"/>
    <w:rsid w:val="00D40B9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7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7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1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5E1B5-F9FF-43FF-9139-FDEF2BE88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12</Pages>
  <Words>2967</Words>
  <Characters>16915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user</cp:lastModifiedBy>
  <cp:revision>20</cp:revision>
  <dcterms:created xsi:type="dcterms:W3CDTF">2021-10-22T15:42:00Z</dcterms:created>
  <dcterms:modified xsi:type="dcterms:W3CDTF">2023-10-17T06:59:00Z</dcterms:modified>
</cp:coreProperties>
</file>