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5E" w:rsidRDefault="007F375E" w:rsidP="003436E5">
      <w:pPr>
        <w:pStyle w:val="c2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39790" cy="8209334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0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75E" w:rsidRDefault="007F375E" w:rsidP="003436E5">
      <w:pPr>
        <w:pStyle w:val="c2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7F375E" w:rsidRDefault="007F375E" w:rsidP="003436E5">
      <w:pPr>
        <w:pStyle w:val="c2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7F375E" w:rsidRDefault="007F375E" w:rsidP="003436E5">
      <w:pPr>
        <w:pStyle w:val="c2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7F375E" w:rsidRDefault="007F375E" w:rsidP="003436E5">
      <w:pPr>
        <w:pStyle w:val="c2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7F375E" w:rsidRDefault="007F375E" w:rsidP="003436E5">
      <w:pPr>
        <w:pStyle w:val="c2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3436E5" w:rsidRPr="009D17BD" w:rsidRDefault="00F30BAD" w:rsidP="003436E5">
      <w:pPr>
        <w:pStyle w:val="c2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A63614">
        <w:rPr>
          <w:b/>
          <w:color w:val="000000"/>
        </w:rPr>
        <w:lastRenderedPageBreak/>
        <w:t>Пояснительная записка</w:t>
      </w:r>
      <w:r w:rsidR="003436E5" w:rsidRPr="003436E5">
        <w:rPr>
          <w:b/>
          <w:color w:val="000000"/>
        </w:rPr>
        <w:t xml:space="preserve"> </w:t>
      </w:r>
    </w:p>
    <w:p w:rsidR="003436E5" w:rsidRDefault="003436E5" w:rsidP="003436E5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D17BD">
        <w:rPr>
          <w:color w:val="000000"/>
        </w:rPr>
        <w:t xml:space="preserve">Программа </w:t>
      </w:r>
      <w:r>
        <w:rPr>
          <w:color w:val="000000" w:themeColor="text1"/>
        </w:rPr>
        <w:t>по предмету «Математика</w:t>
      </w:r>
      <w:r w:rsidRPr="009D17BD">
        <w:rPr>
          <w:color w:val="000000" w:themeColor="text1"/>
        </w:rPr>
        <w:t>» для 3 класса</w:t>
      </w:r>
      <w:r w:rsidRPr="009D17BD">
        <w:rPr>
          <w:color w:val="000000"/>
        </w:rPr>
        <w:t xml:space="preserve"> разработана на основе</w:t>
      </w:r>
      <w:r>
        <w:rPr>
          <w:color w:val="000000"/>
        </w:rPr>
        <w:t xml:space="preserve"> </w:t>
      </w:r>
      <w:r w:rsidRPr="009D17BD">
        <w:rPr>
          <w:color w:val="000000"/>
        </w:rPr>
        <w:t xml:space="preserve"> </w:t>
      </w:r>
      <w:r>
        <w:rPr>
          <w:color w:val="000000" w:themeColor="text1"/>
        </w:rPr>
        <w:t xml:space="preserve">Федеральной адаптированной основной образовательной программы (утверждённой  приказом </w:t>
      </w:r>
      <w:proofErr w:type="spellStart"/>
      <w:r>
        <w:rPr>
          <w:color w:val="000000" w:themeColor="text1"/>
        </w:rPr>
        <w:t>Минпросвещения</w:t>
      </w:r>
      <w:proofErr w:type="spellEnd"/>
      <w:r>
        <w:rPr>
          <w:color w:val="000000" w:themeColor="text1"/>
        </w:rPr>
        <w:t xml:space="preserve"> России от 24.11.2022 года №1026), с учётом требований  Федерального государственного образовательного стандарта образования обучающихся с  умственной отсталостью.</w:t>
      </w:r>
      <w:r>
        <w:rPr>
          <w:color w:val="000000"/>
        </w:rPr>
        <w:t xml:space="preserve"> </w:t>
      </w:r>
    </w:p>
    <w:p w:rsidR="003436E5" w:rsidRDefault="003436E5" w:rsidP="003436E5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Программа по предмету «Математика</w:t>
      </w:r>
      <w:r w:rsidRPr="009D17BD">
        <w:rPr>
          <w:color w:val="000000" w:themeColor="text1"/>
        </w:rPr>
        <w:t>» для 3 класса составлена на основании  нормативно</w:t>
      </w:r>
      <w:r>
        <w:rPr>
          <w:color w:val="000000" w:themeColor="text1"/>
        </w:rPr>
        <w:t xml:space="preserve"> </w:t>
      </w:r>
      <w:r w:rsidRPr="009D17BD">
        <w:rPr>
          <w:color w:val="000000" w:themeColor="text1"/>
        </w:rPr>
        <w:t xml:space="preserve"> – правовых документов:</w:t>
      </w:r>
    </w:p>
    <w:p w:rsidR="003436E5" w:rsidRDefault="003436E5" w:rsidP="003436E5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17BD">
        <w:rPr>
          <w:color w:val="000000" w:themeColor="text1"/>
        </w:rPr>
        <w:t>-Закон РФ от 29.12.2012 №273-ФЗ «Об образовании в РФ» п.2 ст.28.</w:t>
      </w:r>
    </w:p>
    <w:p w:rsidR="003436E5" w:rsidRDefault="003436E5" w:rsidP="003436E5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17BD">
        <w:rPr>
          <w:color w:val="000000" w:themeColor="text1"/>
        </w:rPr>
        <w:t>-Федеральный государственный образовательный стандарт общего образования (ФГОС) для обучающихся с интеллектуальными нарушениями (умственная отсталость) (приказ</w:t>
      </w:r>
      <w:r>
        <w:rPr>
          <w:color w:val="000000" w:themeColor="text1"/>
        </w:rPr>
        <w:t xml:space="preserve"> № 1599 от 22.12.2014г.).</w:t>
      </w:r>
    </w:p>
    <w:p w:rsidR="003436E5" w:rsidRDefault="003436E5" w:rsidP="003436E5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-</w:t>
      </w:r>
      <w:r w:rsidRPr="009D17BD">
        <w:rPr>
          <w:color w:val="000000" w:themeColor="text1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</w:t>
      </w:r>
      <w:r>
        <w:rPr>
          <w:color w:val="000000" w:themeColor="text1"/>
        </w:rPr>
        <w:t>иченными возможностями здоровья</w:t>
      </w:r>
      <w:r w:rsidRPr="009D17BD">
        <w:rPr>
          <w:color w:val="000000" w:themeColor="text1"/>
        </w:rPr>
        <w:t>.</w:t>
      </w:r>
      <w:r>
        <w:rPr>
          <w:color w:val="000000" w:themeColor="text1"/>
        </w:rPr>
        <w:t xml:space="preserve"> Санитарно-эпидемиологические правила и нормативы СанПиН 2.4.2.3286-15 (с изменениями на 27 октября 2020 года. Утверждены постановлением Главного государственного санитарного врача РФ от 10 июля 2015 года №26).</w:t>
      </w:r>
    </w:p>
    <w:p w:rsidR="003436E5" w:rsidRDefault="003436E5" w:rsidP="003436E5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17BD">
        <w:rPr>
          <w:color w:val="000000" w:themeColor="text1"/>
        </w:rPr>
        <w:t>-Адаптированная основная образовательная программа для детей с интеллектуальными нарушениями (умственная отсталость) МКОУ «Любимовская СОШ».</w:t>
      </w:r>
    </w:p>
    <w:p w:rsidR="003436E5" w:rsidRDefault="003436E5" w:rsidP="003436E5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17BD">
        <w:rPr>
          <w:color w:val="000000" w:themeColor="text1"/>
        </w:rPr>
        <w:t>-Положение МКОУ «Любимовская СОШ» о рабочей программе учителя по учебным предметам, курсам, дисциплинам.</w:t>
      </w:r>
    </w:p>
    <w:p w:rsidR="003436E5" w:rsidRPr="001A5188" w:rsidRDefault="003436E5" w:rsidP="003436E5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 w:themeColor="text1"/>
        </w:rPr>
        <w:t>-Устава МКОУ «Любимовская СОШ».</w:t>
      </w:r>
    </w:p>
    <w:p w:rsidR="00F30BAD" w:rsidRPr="00A63614" w:rsidRDefault="00F30BAD" w:rsidP="00F30BAD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3730F4" w:rsidRPr="00E600B9" w:rsidRDefault="003730F4" w:rsidP="00F30BAD">
      <w:pPr>
        <w:spacing w:before="120" w:after="0"/>
        <w:ind w:firstLine="567"/>
        <w:rPr>
          <w:rFonts w:cs="Times New Roman"/>
          <w:sz w:val="24"/>
          <w:szCs w:val="24"/>
        </w:rPr>
      </w:pPr>
      <w:r w:rsidRPr="00E600B9">
        <w:rPr>
          <w:rFonts w:cs="Times New Roman"/>
          <w:b/>
          <w:sz w:val="24"/>
          <w:szCs w:val="24"/>
        </w:rPr>
        <w:t>Цель образования</w:t>
      </w:r>
      <w:r w:rsidRPr="00E600B9">
        <w:rPr>
          <w:rFonts w:cs="Times New Roman"/>
          <w:sz w:val="24"/>
          <w:szCs w:val="24"/>
        </w:rPr>
        <w:t xml:space="preserve"> данной категории обучающихся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3730F4" w:rsidRPr="00E600B9" w:rsidRDefault="003730F4" w:rsidP="003730F4">
      <w:pPr>
        <w:spacing w:before="120" w:after="0"/>
        <w:ind w:firstLine="567"/>
        <w:rPr>
          <w:rFonts w:cs="Times New Roman"/>
          <w:sz w:val="24"/>
          <w:szCs w:val="24"/>
        </w:rPr>
      </w:pPr>
      <w:r w:rsidRPr="00E600B9">
        <w:rPr>
          <w:rFonts w:cs="Times New Roman"/>
          <w:sz w:val="24"/>
          <w:szCs w:val="24"/>
        </w:rPr>
        <w:t xml:space="preserve"> Достижение поставленной цели при разработке и реализации рабочих программ по учебным предметам обучающихся с интеллектуальными нарушениями предусматривает решение следующих </w:t>
      </w:r>
      <w:r w:rsidRPr="00E600B9">
        <w:rPr>
          <w:rFonts w:cs="Times New Roman"/>
          <w:b/>
          <w:sz w:val="24"/>
          <w:szCs w:val="24"/>
        </w:rPr>
        <w:t>основных задач</w:t>
      </w:r>
      <w:r w:rsidRPr="00E600B9">
        <w:rPr>
          <w:rFonts w:cs="Times New Roman"/>
          <w:sz w:val="24"/>
          <w:szCs w:val="24"/>
        </w:rPr>
        <w:t>:</w:t>
      </w:r>
    </w:p>
    <w:p w:rsidR="003730F4" w:rsidRPr="00E600B9" w:rsidRDefault="003730F4" w:rsidP="003730F4">
      <w:pPr>
        <w:spacing w:before="120" w:after="0"/>
        <w:ind w:firstLine="567"/>
        <w:rPr>
          <w:rFonts w:cs="Times New Roman"/>
          <w:sz w:val="24"/>
          <w:szCs w:val="24"/>
        </w:rPr>
      </w:pPr>
      <w:r w:rsidRPr="00E600B9">
        <w:rPr>
          <w:rFonts w:cs="Times New Roman"/>
          <w:sz w:val="24"/>
          <w:szCs w:val="24"/>
        </w:rPr>
        <w:t xml:space="preserve"> -  выявление индивидуальных возможностей каждого обучающегося и особенностей его психофизического развития, оказывающих влияние на овладение учебными умениями и навыками;</w:t>
      </w:r>
    </w:p>
    <w:p w:rsidR="003730F4" w:rsidRPr="00E600B9" w:rsidRDefault="003730F4" w:rsidP="003730F4">
      <w:pPr>
        <w:spacing w:before="120" w:after="0"/>
        <w:ind w:firstLine="567"/>
        <w:rPr>
          <w:rFonts w:cs="Times New Roman"/>
          <w:sz w:val="24"/>
          <w:szCs w:val="24"/>
        </w:rPr>
      </w:pPr>
      <w:r w:rsidRPr="00E600B9">
        <w:rPr>
          <w:rFonts w:cs="Times New Roman"/>
          <w:sz w:val="24"/>
          <w:szCs w:val="24"/>
        </w:rPr>
        <w:t xml:space="preserve"> -  формирование у обучающихся физической, социально-личностной, коммуникативной и интеллектуальной готовности к дальнейшему обучению;</w:t>
      </w:r>
    </w:p>
    <w:p w:rsidR="003730F4" w:rsidRPr="00E600B9" w:rsidRDefault="003730F4" w:rsidP="003730F4">
      <w:pPr>
        <w:spacing w:before="120" w:after="0"/>
        <w:ind w:firstLine="567"/>
        <w:rPr>
          <w:rFonts w:cs="Times New Roman"/>
          <w:sz w:val="24"/>
          <w:szCs w:val="24"/>
        </w:rPr>
      </w:pPr>
      <w:r w:rsidRPr="00E600B9">
        <w:rPr>
          <w:rFonts w:cs="Times New Roman"/>
          <w:sz w:val="24"/>
          <w:szCs w:val="24"/>
        </w:rPr>
        <w:t xml:space="preserve"> -  формирование готовности к участию к систематическим учебным занятиям в разных формах группового и индивидуального взаимодействия с учителем и одноклассниками в урочное и внеурочное время;</w:t>
      </w:r>
    </w:p>
    <w:p w:rsidR="003730F4" w:rsidRPr="00E600B9" w:rsidRDefault="003730F4" w:rsidP="003730F4">
      <w:pPr>
        <w:spacing w:before="120" w:after="0"/>
        <w:ind w:firstLine="567"/>
        <w:rPr>
          <w:rFonts w:cs="Times New Roman"/>
          <w:sz w:val="24"/>
          <w:szCs w:val="24"/>
        </w:rPr>
      </w:pPr>
      <w:r w:rsidRPr="00E600B9">
        <w:rPr>
          <w:rFonts w:cs="Times New Roman"/>
          <w:sz w:val="24"/>
          <w:szCs w:val="24"/>
        </w:rPr>
        <w:t xml:space="preserve"> -  обогащение знаний обучающихся о социальном и природном мире, опыта в доступных видах детской деятельности; </w:t>
      </w:r>
    </w:p>
    <w:p w:rsidR="003730F4" w:rsidRPr="00E600B9" w:rsidRDefault="003730F4" w:rsidP="003730F4">
      <w:pPr>
        <w:spacing w:before="120" w:after="0"/>
        <w:ind w:firstLine="567"/>
        <w:rPr>
          <w:rFonts w:cs="Times New Roman"/>
          <w:sz w:val="24"/>
          <w:szCs w:val="24"/>
        </w:rPr>
      </w:pPr>
      <w:r w:rsidRPr="00E600B9">
        <w:rPr>
          <w:rFonts w:cs="Times New Roman"/>
          <w:sz w:val="24"/>
          <w:szCs w:val="24"/>
        </w:rPr>
        <w:t>-  овладение обучающимися с интеллектуальными нарушениями учебной деятельностью, обеспечивающей формирование жизненных компетенций;</w:t>
      </w:r>
    </w:p>
    <w:p w:rsidR="003730F4" w:rsidRPr="00E600B9" w:rsidRDefault="003730F4" w:rsidP="003730F4">
      <w:pPr>
        <w:spacing w:before="120" w:after="0"/>
        <w:ind w:firstLine="567"/>
        <w:rPr>
          <w:rFonts w:cs="Times New Roman"/>
          <w:sz w:val="24"/>
          <w:szCs w:val="24"/>
        </w:rPr>
      </w:pPr>
      <w:r w:rsidRPr="00E600B9">
        <w:rPr>
          <w:rFonts w:cs="Times New Roman"/>
          <w:sz w:val="24"/>
          <w:szCs w:val="24"/>
        </w:rPr>
        <w:t xml:space="preserve"> - формирование основ элементарных знаний по учебным предметам; </w:t>
      </w:r>
    </w:p>
    <w:p w:rsidR="003730F4" w:rsidRPr="00E600B9" w:rsidRDefault="003730F4" w:rsidP="003730F4">
      <w:pPr>
        <w:spacing w:before="120" w:after="0"/>
        <w:ind w:firstLine="567"/>
        <w:rPr>
          <w:rFonts w:cs="Times New Roman"/>
          <w:sz w:val="24"/>
          <w:szCs w:val="24"/>
        </w:rPr>
      </w:pPr>
      <w:r w:rsidRPr="00E600B9">
        <w:rPr>
          <w:rFonts w:cs="Times New Roman"/>
          <w:sz w:val="24"/>
          <w:szCs w:val="24"/>
        </w:rPr>
        <w:t>-  достижение планируемых результатов освоения обучающимися с интеллектуальными нарушениями программ учебных предметов 3 класса</w:t>
      </w:r>
      <w:r w:rsidRPr="00E600B9">
        <w:rPr>
          <w:rFonts w:cs="Times New Roman"/>
          <w:szCs w:val="28"/>
        </w:rPr>
        <w:t xml:space="preserve"> </w:t>
      </w:r>
      <w:r w:rsidRPr="00E600B9">
        <w:rPr>
          <w:rFonts w:cs="Times New Roman"/>
          <w:sz w:val="24"/>
          <w:szCs w:val="24"/>
        </w:rPr>
        <w:t>с учетом их особых образовательных потребностей, а также индивидуальных особенностей и возможностей.</w:t>
      </w:r>
    </w:p>
    <w:p w:rsidR="003730F4" w:rsidRDefault="003730F4" w:rsidP="003730F4">
      <w:pPr>
        <w:spacing w:after="0"/>
        <w:ind w:firstLine="709"/>
        <w:jc w:val="center"/>
        <w:rPr>
          <w:rFonts w:cs="Times New Roman"/>
          <w:b/>
          <w:szCs w:val="28"/>
        </w:rPr>
      </w:pPr>
    </w:p>
    <w:p w:rsidR="003730F4" w:rsidRDefault="003730F4" w:rsidP="003730F4">
      <w:pPr>
        <w:spacing w:after="0"/>
        <w:ind w:firstLine="709"/>
        <w:jc w:val="center"/>
        <w:rPr>
          <w:rFonts w:cs="Times New Roman"/>
          <w:b/>
          <w:szCs w:val="28"/>
        </w:rPr>
      </w:pPr>
    </w:p>
    <w:p w:rsidR="003730F4" w:rsidRPr="001E0571" w:rsidRDefault="003730F4" w:rsidP="003730F4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1E0571">
        <w:rPr>
          <w:rFonts w:cs="Times New Roman"/>
          <w:b/>
          <w:szCs w:val="28"/>
        </w:rPr>
        <w:t>2. Общая характеристика учебного предмета</w:t>
      </w:r>
    </w:p>
    <w:p w:rsidR="003730F4" w:rsidRPr="001E0571" w:rsidRDefault="003730F4" w:rsidP="003730F4">
      <w:pPr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0571">
        <w:rPr>
          <w:rFonts w:cs="Times New Roman"/>
          <w:sz w:val="24"/>
          <w:szCs w:val="24"/>
        </w:rPr>
        <w:t>Математика является одним из важных общеобразовательных предметов в образовательных организациях, осуществляющих обучение учащихся с интеллектуальными нарушениями.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</w:t>
      </w:r>
    </w:p>
    <w:p w:rsidR="003730F4" w:rsidRPr="001E0571" w:rsidRDefault="003730F4" w:rsidP="003730F4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E0571">
        <w:rPr>
          <w:rFonts w:cs="Times New Roman"/>
          <w:color w:val="000000"/>
          <w:sz w:val="24"/>
          <w:szCs w:val="24"/>
        </w:rPr>
        <w:t xml:space="preserve">Исходя из основной цели, </w:t>
      </w:r>
      <w:r w:rsidRPr="001E0571">
        <w:rPr>
          <w:rFonts w:cs="Times New Roman"/>
          <w:sz w:val="24"/>
          <w:szCs w:val="24"/>
        </w:rPr>
        <w:t>задачами обучения математике являются:</w:t>
      </w:r>
    </w:p>
    <w:p w:rsidR="003730F4" w:rsidRPr="001E0571" w:rsidRDefault="003730F4" w:rsidP="003730F4">
      <w:pPr>
        <w:pStyle w:val="a4"/>
        <w:tabs>
          <w:tab w:val="left" w:pos="102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0571">
        <w:rPr>
          <w:rFonts w:ascii="Times New Roman" w:hAnsi="Times New Roman"/>
          <w:sz w:val="24"/>
          <w:szCs w:val="24"/>
        </w:rPr>
        <w:t>- формирование доступных обучающимся с интеллектуальными нарушениями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3730F4" w:rsidRPr="001E0571" w:rsidRDefault="003730F4" w:rsidP="003730F4">
      <w:pPr>
        <w:pStyle w:val="a4"/>
        <w:tabs>
          <w:tab w:val="left" w:pos="102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0571">
        <w:rPr>
          <w:rFonts w:ascii="Times New Roman" w:hAnsi="Times New Roman"/>
          <w:sz w:val="24"/>
          <w:szCs w:val="24"/>
        </w:rPr>
        <w:t>- коррекция и развитие познавательной деятельности и личностных качеств обучающихся с интеллектуальными нарушениями средствами математики с учетом их индивидуальных возможностей;</w:t>
      </w:r>
    </w:p>
    <w:p w:rsidR="003730F4" w:rsidRPr="001E0571" w:rsidRDefault="003730F4" w:rsidP="003730F4">
      <w:pPr>
        <w:pStyle w:val="a4"/>
        <w:tabs>
          <w:tab w:val="left" w:pos="1021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E0571">
        <w:rPr>
          <w:rFonts w:ascii="Times New Roman" w:hAnsi="Times New Roman"/>
          <w:sz w:val="24"/>
          <w:szCs w:val="24"/>
        </w:rPr>
        <w:t>-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3730F4" w:rsidRDefault="003730F4" w:rsidP="003730F4">
      <w:pPr>
        <w:rPr>
          <w:rFonts w:cs="Times New Roman"/>
          <w:b/>
          <w:szCs w:val="28"/>
        </w:rPr>
      </w:pPr>
    </w:p>
    <w:p w:rsidR="003730F4" w:rsidRDefault="003730F4" w:rsidP="003730F4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 Описание места учебного предмета в учебном плане</w:t>
      </w:r>
    </w:p>
    <w:p w:rsidR="003730F4" w:rsidRDefault="003730F4" w:rsidP="003730F4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Предмет «Математика</w:t>
      </w:r>
      <w:r w:rsidRPr="001E751D">
        <w:rPr>
          <w:rFonts w:cs="Times New Roman"/>
          <w:color w:val="000000"/>
          <w:sz w:val="24"/>
          <w:szCs w:val="24"/>
        </w:rPr>
        <w:t>»</w:t>
      </w:r>
      <w:r>
        <w:rPr>
          <w:rFonts w:cs="Times New Roman"/>
          <w:color w:val="000000"/>
          <w:sz w:val="24"/>
          <w:szCs w:val="24"/>
        </w:rPr>
        <w:t xml:space="preserve"> относится к образовательной области «Математика». </w:t>
      </w:r>
    </w:p>
    <w:p w:rsidR="003730F4" w:rsidRDefault="003730F4" w:rsidP="003730F4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Количество часов на изучение в неделю – 5 часов, за год – 170 часов.</w:t>
      </w:r>
    </w:p>
    <w:p w:rsidR="003730F4" w:rsidRDefault="003730F4" w:rsidP="003730F4">
      <w:pPr>
        <w:jc w:val="center"/>
        <w:rPr>
          <w:rFonts w:cs="Times New Roman"/>
          <w:b/>
          <w:szCs w:val="28"/>
        </w:rPr>
      </w:pPr>
    </w:p>
    <w:p w:rsidR="003730F4" w:rsidRDefault="003730F4" w:rsidP="003730F4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4. Система оценки планируемых результатов</w:t>
      </w:r>
    </w:p>
    <w:p w:rsidR="003730F4" w:rsidRPr="00307C08" w:rsidRDefault="003730F4" w:rsidP="003730F4">
      <w:pPr>
        <w:tabs>
          <w:tab w:val="left" w:pos="567"/>
        </w:tabs>
        <w:spacing w:after="0" w:line="360" w:lineRule="auto"/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307C08">
        <w:rPr>
          <w:rFonts w:eastAsia="Calibri" w:cs="Times New Roman"/>
          <w:b/>
          <w:sz w:val="24"/>
          <w:szCs w:val="24"/>
          <w:u w:val="single"/>
        </w:rPr>
        <w:t>Планируемые предметные результаты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b/>
          <w:i/>
          <w:sz w:val="24"/>
          <w:szCs w:val="24"/>
        </w:rPr>
      </w:pPr>
      <w:r w:rsidRPr="00760708">
        <w:rPr>
          <w:rFonts w:eastAsia="Calibri" w:cs="Times New Roman"/>
          <w:b/>
          <w:i/>
          <w:sz w:val="24"/>
          <w:szCs w:val="24"/>
        </w:rPr>
        <w:t>Минимальный уровень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числового ряда в пределах 100 в прямом порядке;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осуществление счета в пределах 100, присчитывая по 1, 10; счета равными числовыми группами по 2 в пределах 20;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откладывание (моделирование) чисел в пределах 100 с использованием счетного материала на основе знания их десятичного состава (с помощью учителя);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умение сравнивать числа в пределах 100;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соотношения 1 р. = 100 к.; умение прочитать и записать число, полученное при измерении стоимости двумя единицами измерения (мерами);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единицы измерения (меры) длины 1 м, соотношения 1 м = 100 см; выполнение измерений длины предметов с помощью модели метра (с помощью учителя), с записью числа, полученного при измерении длины двумя единицами измерения (с помощью учителя);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единиц измерения времени (1 мин, 1 мес., 1 год), их соотношений; умение прочитать и записать (с помощью учителя) число, полученное при измерении времени двумя единицами измерения (мерами);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названий месяцев; определение последовательности месяцев и количества суток в каждом из них на основе календаря;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умение определять время по часам с точностью до получаса; с точностью до 5 мин (с помощью учителя); называть время одним способом;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lastRenderedPageBreak/>
        <w:t>- выполнение сравнения чисел, полученных при измерении величин одной мерой (в пределах 100, с помощью учителя);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различение чисел, полученных при счете предметов и при измерении величин;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выполнение сложения и вычитания чисел в пределах 100 (полученных при счете и при измерении величин одной мерой) без перехода через разряд на основе приемов устных вычислений;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названий компонентов и результатов сложения и вычитания;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названий арифметических действий умножения и деления, их знаков («×» и «:»); умение составить (с помощью учителя) и прочитать числовое выражение (2 × 3, 6</w:t>
      </w:r>
      <w:proofErr w:type="gramStart"/>
      <w:r w:rsidRPr="00760708">
        <w:rPr>
          <w:rFonts w:eastAsia="Calibri" w:cs="Times New Roman"/>
          <w:sz w:val="24"/>
          <w:szCs w:val="24"/>
        </w:rPr>
        <w:t xml:space="preserve"> :</w:t>
      </w:r>
      <w:proofErr w:type="gramEnd"/>
      <w:r w:rsidRPr="00760708">
        <w:rPr>
          <w:rFonts w:eastAsia="Calibri" w:cs="Times New Roman"/>
          <w:sz w:val="24"/>
          <w:szCs w:val="24"/>
        </w:rPr>
        <w:t xml:space="preserve"> 2) на основе соотнесения с предметно-практической деятельностью (ситуацией);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понимание смысла действий умножения и деления (на равные части), умение их выполнять в практическом плане при оперировании предметными совокупностями;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названий компонентов и результатов умножения и деления, их понимание в речи учителя;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таблицы умножения числа 2, деления на 2; умение пользоваться таблицей умножения числа 2 при выполнении деления на 2 (с помощью учителя);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порядка выполнения действий в числовых выражениях в два арифметических действия со скобками;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выполнение решения простых арифметических задач, раскрывающих смысл арифметических действий умножения и деления: на нахождение произведения, частного (деление на равные части) и их составление на основе практических действий с предметными совокупностями, иллюстрирования содержания задачи;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выполнение решения составной арифметической задачи в 2 действия (с помощью учителя);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умение построить отрезок, длина которого больше, меньше длины данного отрезка (с помощью учителя);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узнавание, называние, моделирование взаимного положения двух прямых, кривых линий; нахождение точки пересечения без построения;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различение окружности и круга; построение окружности разных радиусов с помощью циркуля (с помощью учителя).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760708">
        <w:rPr>
          <w:rFonts w:eastAsia="Calibri" w:cs="Times New Roman"/>
          <w:b/>
          <w:i/>
          <w:sz w:val="24"/>
          <w:szCs w:val="24"/>
        </w:rPr>
        <w:t>Достаточный уровень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числового ряда в пределах 100 в прямом и обратном порядке; месте каждого числа в числовом ряду в пределах 100;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 xml:space="preserve">- осуществление счета в пределах 100, присчитывая, отсчитывая по 1, 10; счета в пределах 20, присчитывая, отсчитывая равными числовыми группами по 2, 3, 4, 5; 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откладывание (моделирование) чисел в пределах 100 с использованием счетного материала на основе знания их десятичного состава;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умение сравнивать числа в пределах 100; упорядочивать числа в пределах 20.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соотношения 1 р. = 100 к.; умение прочитать и записать число, полученное при измерении стоимости двумя единицами измерения (мерами);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единицы измерения (меры) длины 1 м, соотношения 1 м = 100 см; выполнение измерений длины предметов с помощью модели метра, с записью числа, полученного при измерении длины двумя единицами измерения;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единиц измерения времени (1 мин, 1 мес., 1 год), их соотношений; умение прочитать и записать число, полученное при измерении времени двумя единицами измерения (мерами);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названий месяцев, их последовательности; определение количества суток в каждом месяце на основе календаря;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умение определять время по часам с точностью до 5 мин; называть время двумя способами;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lastRenderedPageBreak/>
        <w:t>- выполнение сравнения чисел, полученных при измерении величин одной мерой (в пределах 100);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различение чисел, полученных при счете предметов и при измерении величин;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выполнение сложения и вычитания чисел в пределах 100 (полученных при счете и при измерении величин одной мерой) без перехода через разряд на основе приемов устных вычислений;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названий арифметических действий умножения и деления, их знаков («×» и «:»); умение составить и прочитать числовое выражение (2 × 3, 6</w:t>
      </w:r>
      <w:proofErr w:type="gramStart"/>
      <w:r w:rsidRPr="00760708">
        <w:rPr>
          <w:rFonts w:eastAsia="Calibri" w:cs="Times New Roman"/>
          <w:sz w:val="24"/>
          <w:szCs w:val="24"/>
        </w:rPr>
        <w:t xml:space="preserve"> :</w:t>
      </w:r>
      <w:proofErr w:type="gramEnd"/>
      <w:r w:rsidRPr="00760708">
        <w:rPr>
          <w:rFonts w:eastAsia="Calibri" w:cs="Times New Roman"/>
          <w:sz w:val="24"/>
          <w:szCs w:val="24"/>
        </w:rPr>
        <w:t xml:space="preserve"> 2) на основе соотнесения с предметно-практической деятельностью (ситуацией);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понимание смысла действий умножения и деления (на равные части, по содержанию), умение их выполнять в практическом плане при оперировании предметными совокупностями; различение двух видов деления на уровне практических действий; знание способов чтения и записи каждого вида деления;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названий компонентов и результатов умножения и деления, их использование в собственной речи (с помощью учителя);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таблицы умножения числа 2, деления на 2; табличных случаев умножения чисел 3, 4, 5, 6 и деления на 3, 4, 5, 6 в пределах 20; умение пользоваться таблицами умножения при выполнении деления на основе понимания взаимосвязи умножения и деления (с помощью учителя);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практическое использование при нахождении значений числовых выражений переместительного свойства умножения (2 × 5, 5 × 2);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знание порядка выполнения действий в числовых выражениях в два арифметических действия со скобками;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 xml:space="preserve">- выполнение решения простых арифметических задач, раскрывающих смысл арифметических действий умножения и деления: на нахождение произведения, частного (деление на равные части, по содержанию) и их составление на основе практических действий с предметными совокупностями, иллюстрирования содержания задачи; 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умение составить краткую запись простой и составной арифметической задачи; моделировать содержание составных задач, записать решение простой и составной (в 2 действия) задачи, записать ответ задачи;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умение построить отрезок, длина которого больше, меньше длины данного;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узнавание, называние, построение, моделирование взаимного положения двух прямых, кривых линий; нахождение точки пересечения;</w:t>
      </w:r>
    </w:p>
    <w:p w:rsidR="003730F4" w:rsidRDefault="003730F4" w:rsidP="003730F4">
      <w:pPr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различение окружности и круга; построение окружности разных радиусов с помощью циркуля.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/>
          <w:u w:val="single"/>
        </w:rPr>
      </w:pPr>
      <w:r w:rsidRPr="00CC044B">
        <w:rPr>
          <w:b/>
          <w:color w:val="000000"/>
          <w:u w:val="single"/>
        </w:rPr>
        <w:t>Базовые учебные действия, их мониторинг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CC044B">
        <w:rPr>
          <w:b/>
          <w:i/>
          <w:color w:val="000000"/>
          <w:u w:val="single"/>
        </w:rPr>
        <w:t>Функции БУД</w:t>
      </w:r>
      <w:r w:rsidRPr="00CC044B">
        <w:rPr>
          <w:color w:val="000000"/>
        </w:rPr>
        <w:t>: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0" w:name="103619"/>
      <w:bookmarkEnd w:id="0"/>
      <w:r>
        <w:rPr>
          <w:color w:val="000000"/>
        </w:rPr>
        <w:t xml:space="preserve">- </w:t>
      </w:r>
      <w:r w:rsidRPr="00CC044B">
        <w:rPr>
          <w:color w:val="000000"/>
        </w:rPr>
        <w:t>обеспечение успешности (эффективности) изучения содержания любой предметной области;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" w:name="103620"/>
      <w:bookmarkEnd w:id="1"/>
      <w:r>
        <w:rPr>
          <w:color w:val="000000"/>
        </w:rPr>
        <w:t xml:space="preserve">- </w:t>
      </w:r>
      <w:r w:rsidRPr="00CC044B">
        <w:rPr>
          <w:color w:val="000000"/>
        </w:rPr>
        <w:t>реализация преемственности обучения на всех ступенях образования;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" w:name="103621"/>
      <w:bookmarkEnd w:id="2"/>
      <w:r>
        <w:rPr>
          <w:color w:val="000000"/>
        </w:rPr>
        <w:t xml:space="preserve">- </w:t>
      </w:r>
      <w:r w:rsidRPr="00CC044B">
        <w:rPr>
          <w:color w:val="000000"/>
        </w:rPr>
        <w:t>формирование готовности обучающегося с умственной отсталостью (интеллектуальными нарушениями) к дальнейшей трудовой деятельности;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103622"/>
      <w:bookmarkEnd w:id="3"/>
      <w:r>
        <w:rPr>
          <w:color w:val="000000"/>
        </w:rPr>
        <w:t xml:space="preserve">- </w:t>
      </w:r>
      <w:r w:rsidRPr="00CC044B">
        <w:rPr>
          <w:color w:val="000000"/>
        </w:rPr>
        <w:t>обеспечение целостности развития личности обучающегося.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" w:name="103623"/>
      <w:bookmarkEnd w:id="4"/>
      <w:r w:rsidRPr="00CC044B">
        <w:rPr>
          <w:color w:val="000000"/>
        </w:rPr>
        <w:t xml:space="preserve"> </w:t>
      </w:r>
      <w:r>
        <w:rPr>
          <w:color w:val="000000"/>
        </w:rPr>
        <w:t xml:space="preserve">      </w:t>
      </w:r>
      <w:bookmarkStart w:id="5" w:name="103624"/>
      <w:bookmarkEnd w:id="5"/>
      <w:r w:rsidRPr="00CC044B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CC044B">
        <w:rPr>
          <w:color w:val="000000"/>
        </w:rPr>
        <w:t>БУД, формируемые у младших обучающихся I - IV и дополнительный классы, обеспечивают, с одной стороны, успешное начало школьного обучения и осознанное отношение к обучению, с другой -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" w:name="103625"/>
      <w:bookmarkEnd w:id="6"/>
      <w:r w:rsidRPr="00CC044B">
        <w:rPr>
          <w:color w:val="000000"/>
        </w:rPr>
        <w:lastRenderedPageBreak/>
        <w:t xml:space="preserve"> </w:t>
      </w:r>
      <w:r>
        <w:rPr>
          <w:color w:val="000000"/>
        </w:rPr>
        <w:t xml:space="preserve">            </w:t>
      </w:r>
      <w:r w:rsidRPr="00CC044B">
        <w:rPr>
          <w:b/>
          <w:color w:val="000000"/>
        </w:rPr>
        <w:t>Личностные</w:t>
      </w:r>
      <w:r w:rsidRPr="00CC044B">
        <w:rPr>
          <w:color w:val="000000"/>
        </w:rPr>
        <w:t xml:space="preserve"> учебные действия обеспечивают готовность обучающегося к принятию новой роли "ученика",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" w:name="103626"/>
      <w:bookmarkEnd w:id="7"/>
      <w:r w:rsidRPr="00CC044B">
        <w:rPr>
          <w:color w:val="000000"/>
        </w:rPr>
        <w:t>Осознание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друга, способность к осмыслению социального окружения, своего места в нем, принятие соответствующих возрасту ценностей и социальных ролей, положительное отношение к окружающей действительности, готовность к организации взаимодействия с ней и эстетическому ее восприятию, целостный, социально ориентированный взгляд на мир в единстве его природной и социальной частей, самостоятельность в выполнении учебных заданий, поручений, договоренностей, понимание личной ответственности за свои поступки на основе представлений об этических нормах и правилах поведения в современном обществе, готовность к безопасному и бережному поведению в природе и обществе.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103627"/>
      <w:bookmarkEnd w:id="8"/>
      <w:r w:rsidRPr="00CC044B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Pr="00CC044B">
        <w:rPr>
          <w:b/>
          <w:color w:val="000000"/>
        </w:rPr>
        <w:t>Коммуникативные</w:t>
      </w:r>
      <w:r w:rsidRPr="00CC044B">
        <w:rPr>
          <w:color w:val="000000"/>
        </w:rPr>
        <w:t xml:space="preserve"> учебные действия обеспечивают способность вступать в коммуникацию с взрослыми и сверстниками в процессе обучения.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" w:name="103628"/>
      <w:bookmarkEnd w:id="9"/>
      <w:r w:rsidRPr="00CC044B">
        <w:rPr>
          <w:color w:val="000000"/>
        </w:rPr>
        <w:t>Коммуникативные учебные действия включают следующие умения: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" w:name="103629"/>
      <w:bookmarkEnd w:id="10"/>
      <w:r>
        <w:rPr>
          <w:color w:val="000000"/>
        </w:rPr>
        <w:t xml:space="preserve">- </w:t>
      </w:r>
      <w:r w:rsidRPr="00CC044B">
        <w:rPr>
          <w:color w:val="000000"/>
        </w:rPr>
        <w:t>вступать в контакт и работать в коллективе ("учитель - ученик", "ученик - ученик", "ученик - класс", "учитель - класс");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" w:name="103630"/>
      <w:bookmarkEnd w:id="11"/>
      <w:r>
        <w:rPr>
          <w:color w:val="000000"/>
        </w:rPr>
        <w:t xml:space="preserve">- </w:t>
      </w:r>
      <w:r w:rsidRPr="00CC044B">
        <w:rPr>
          <w:color w:val="000000"/>
        </w:rPr>
        <w:t>использовать принятые ритуалы социального взаимодействия с одноклассниками и учителем;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" w:name="103631"/>
      <w:bookmarkEnd w:id="12"/>
      <w:r>
        <w:rPr>
          <w:color w:val="000000"/>
        </w:rPr>
        <w:t>- о</w:t>
      </w:r>
      <w:r w:rsidRPr="00CC044B">
        <w:rPr>
          <w:color w:val="000000"/>
        </w:rPr>
        <w:t>бращаться за помощью и принимать помощь;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" w:name="103632"/>
      <w:bookmarkEnd w:id="13"/>
      <w:r>
        <w:rPr>
          <w:color w:val="000000"/>
        </w:rPr>
        <w:t xml:space="preserve">- </w:t>
      </w:r>
      <w:r w:rsidRPr="00CC044B">
        <w:rPr>
          <w:color w:val="000000"/>
        </w:rPr>
        <w:t>слушать и понимать инструкцию к учебному заданию в разных видах деятельности и быту;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" w:name="103633"/>
      <w:bookmarkEnd w:id="14"/>
      <w:r>
        <w:rPr>
          <w:color w:val="000000"/>
        </w:rPr>
        <w:t xml:space="preserve">- </w:t>
      </w:r>
      <w:r w:rsidRPr="00CC044B">
        <w:rPr>
          <w:color w:val="000000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" w:name="103634"/>
      <w:bookmarkEnd w:id="15"/>
      <w:r>
        <w:rPr>
          <w:color w:val="000000"/>
        </w:rPr>
        <w:t xml:space="preserve">- </w:t>
      </w:r>
      <w:r w:rsidRPr="00CC044B">
        <w:rPr>
          <w:color w:val="000000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" w:name="103635"/>
      <w:bookmarkEnd w:id="16"/>
      <w:r w:rsidRPr="00CC044B">
        <w:rPr>
          <w:color w:val="000000"/>
        </w:rPr>
        <w:t xml:space="preserve"> </w:t>
      </w:r>
      <w:r>
        <w:rPr>
          <w:color w:val="000000"/>
        </w:rPr>
        <w:t xml:space="preserve">            </w:t>
      </w:r>
      <w:r w:rsidRPr="00CC044B">
        <w:rPr>
          <w:b/>
          <w:color w:val="000000"/>
        </w:rPr>
        <w:t>Регулятивные</w:t>
      </w:r>
      <w:r w:rsidRPr="00CC044B">
        <w:rPr>
          <w:color w:val="000000"/>
        </w:rPr>
        <w:t xml:space="preserve"> учебные действия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" w:name="103636"/>
      <w:bookmarkEnd w:id="17"/>
      <w:r w:rsidRPr="00CC044B">
        <w:rPr>
          <w:color w:val="000000"/>
        </w:rPr>
        <w:t>Регулятивные учебные действия включают следующие умения: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" w:name="103637"/>
      <w:bookmarkEnd w:id="18"/>
      <w:r>
        <w:rPr>
          <w:color w:val="000000"/>
        </w:rPr>
        <w:t xml:space="preserve">- </w:t>
      </w:r>
      <w:r w:rsidRPr="00CC044B">
        <w:rPr>
          <w:color w:val="000000"/>
        </w:rPr>
        <w:t>соблюдать правила внутреннего распорядка (поднимать руку, вставать и выходить из-за парты);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" w:name="103638"/>
      <w:bookmarkEnd w:id="19"/>
      <w:r>
        <w:rPr>
          <w:color w:val="000000"/>
        </w:rPr>
        <w:t xml:space="preserve">- </w:t>
      </w:r>
      <w:r w:rsidRPr="00CC044B">
        <w:rPr>
          <w:color w:val="000000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" w:name="103639"/>
      <w:bookmarkEnd w:id="20"/>
      <w:r>
        <w:rPr>
          <w:color w:val="000000"/>
        </w:rPr>
        <w:t xml:space="preserve">- </w:t>
      </w:r>
      <w:r w:rsidRPr="00CC044B">
        <w:rPr>
          <w:color w:val="000000"/>
        </w:rPr>
        <w:t>активно участвовать в деятельности, контролировать и оценивать свои действия и действия других обучающихся;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" w:name="103640"/>
      <w:bookmarkEnd w:id="21"/>
      <w:r>
        <w:rPr>
          <w:color w:val="000000"/>
        </w:rPr>
        <w:t xml:space="preserve">- </w:t>
      </w:r>
      <w:r w:rsidRPr="00CC044B">
        <w:rPr>
          <w:color w:val="000000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" w:name="103641"/>
      <w:bookmarkEnd w:id="22"/>
      <w:r w:rsidRPr="00CC044B">
        <w:rPr>
          <w:color w:val="000000"/>
        </w:rPr>
        <w:t xml:space="preserve"> </w:t>
      </w:r>
      <w:r>
        <w:rPr>
          <w:color w:val="000000"/>
        </w:rPr>
        <w:t xml:space="preserve">            </w:t>
      </w:r>
      <w:r w:rsidRPr="00CC044B">
        <w:rPr>
          <w:b/>
          <w:color w:val="000000"/>
        </w:rPr>
        <w:t>Познавательные</w:t>
      </w:r>
      <w:r w:rsidRPr="00CC044B">
        <w:rPr>
          <w:color w:val="000000"/>
        </w:rPr>
        <w:t xml:space="preserve">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" w:name="103642"/>
      <w:bookmarkEnd w:id="23"/>
      <w:r w:rsidRPr="00CC044B">
        <w:rPr>
          <w:color w:val="000000"/>
        </w:rPr>
        <w:t>Познавательные учебные действия включают следующие умения: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" w:name="103643"/>
      <w:bookmarkEnd w:id="24"/>
      <w:r>
        <w:rPr>
          <w:color w:val="000000"/>
        </w:rPr>
        <w:t xml:space="preserve">- </w:t>
      </w:r>
      <w:r w:rsidRPr="00CC044B">
        <w:rPr>
          <w:color w:val="000000"/>
        </w:rPr>
        <w:t>выделять некоторые существенные, общие и отличительные свойства хорошо знакомых предметов;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" w:name="103644"/>
      <w:bookmarkEnd w:id="25"/>
      <w:r>
        <w:rPr>
          <w:color w:val="000000"/>
        </w:rPr>
        <w:lastRenderedPageBreak/>
        <w:t xml:space="preserve">- </w:t>
      </w:r>
      <w:r w:rsidRPr="00CC044B">
        <w:rPr>
          <w:color w:val="000000"/>
        </w:rPr>
        <w:t xml:space="preserve">устанавливать </w:t>
      </w:r>
      <w:proofErr w:type="spellStart"/>
      <w:r w:rsidRPr="00CC044B">
        <w:rPr>
          <w:color w:val="000000"/>
        </w:rPr>
        <w:t>видо-родовые</w:t>
      </w:r>
      <w:proofErr w:type="spellEnd"/>
      <w:r w:rsidRPr="00CC044B">
        <w:rPr>
          <w:color w:val="000000"/>
        </w:rPr>
        <w:t xml:space="preserve"> отношения предметов;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" w:name="103645"/>
      <w:bookmarkEnd w:id="26"/>
      <w:r>
        <w:rPr>
          <w:color w:val="000000"/>
        </w:rPr>
        <w:t xml:space="preserve">- </w:t>
      </w:r>
      <w:r w:rsidRPr="00CC044B">
        <w:rPr>
          <w:color w:val="000000"/>
        </w:rPr>
        <w:t>делать простейшие обобщения, сравнивать, классифицировать на наглядном материале;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" w:name="103646"/>
      <w:bookmarkEnd w:id="27"/>
      <w:r>
        <w:rPr>
          <w:color w:val="000000"/>
        </w:rPr>
        <w:t xml:space="preserve">- </w:t>
      </w:r>
      <w:r w:rsidRPr="00CC044B">
        <w:rPr>
          <w:color w:val="000000"/>
        </w:rPr>
        <w:t>пользоваться знаками, символами, предметами-заместителями;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" w:name="103647"/>
      <w:bookmarkEnd w:id="28"/>
      <w:r>
        <w:rPr>
          <w:color w:val="000000"/>
        </w:rPr>
        <w:t xml:space="preserve">- </w:t>
      </w:r>
      <w:r w:rsidRPr="00CC044B">
        <w:rPr>
          <w:color w:val="000000"/>
        </w:rPr>
        <w:t>читать; писать; выполнять арифметические действия;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" w:name="103648"/>
      <w:bookmarkEnd w:id="29"/>
      <w:r>
        <w:rPr>
          <w:color w:val="000000"/>
        </w:rPr>
        <w:t xml:space="preserve">- </w:t>
      </w:r>
      <w:r w:rsidRPr="00CC044B">
        <w:rPr>
          <w:color w:val="000000"/>
        </w:rPr>
        <w:t>наблюдать под руководством взрослого за предметами и явлениями окружающей действительности;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0" w:name="103649"/>
      <w:bookmarkEnd w:id="30"/>
      <w:r>
        <w:rPr>
          <w:color w:val="000000"/>
        </w:rPr>
        <w:t xml:space="preserve">- </w:t>
      </w:r>
      <w:r w:rsidRPr="00CC044B">
        <w:rPr>
          <w:color w:val="000000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" w:name="103650"/>
      <w:bookmarkEnd w:id="31"/>
      <w:r w:rsidRPr="00CC044B">
        <w:rPr>
          <w:color w:val="000000"/>
        </w:rPr>
        <w:t>Умение использовать все группы действий в различных образовательных ситуациях является показателем их сформированности.</w:t>
      </w:r>
    </w:p>
    <w:p w:rsidR="003730F4" w:rsidRPr="00CC044B" w:rsidRDefault="003730F4" w:rsidP="003730F4">
      <w:pPr>
        <w:rPr>
          <w:rFonts w:cs="Times New Roman"/>
          <w:sz w:val="24"/>
          <w:szCs w:val="24"/>
        </w:rPr>
      </w:pPr>
      <w:bookmarkStart w:id="32" w:name="103651"/>
      <w:bookmarkStart w:id="33" w:name="103652"/>
      <w:bookmarkEnd w:id="32"/>
      <w:bookmarkEnd w:id="33"/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</w:t>
      </w:r>
      <w:r w:rsidRPr="00CC044B">
        <w:rPr>
          <w:color w:val="000000"/>
        </w:rPr>
        <w:t xml:space="preserve">В процессе обучения необходимо осуществлять </w:t>
      </w:r>
      <w:r w:rsidRPr="00CC044B">
        <w:rPr>
          <w:b/>
          <w:color w:val="000000"/>
        </w:rPr>
        <w:t>мониторинг</w:t>
      </w:r>
      <w:r w:rsidRPr="00CC044B">
        <w:rPr>
          <w:color w:val="000000"/>
        </w:rPr>
        <w:t xml:space="preserve"> всех групп БУД, который будет отражать индивидуальные достижения обучающихся и позволит делать выводы об эффективности проводимой в этом направлении работы. Для оценки сформированности каждого действия можно использовать, например, следующую систему оценки: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" w:name="103680"/>
      <w:bookmarkEnd w:id="34"/>
      <w:r w:rsidRPr="00CC044B">
        <w:rPr>
          <w:color w:val="000000"/>
        </w:rPr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" w:name="103681"/>
      <w:bookmarkEnd w:id="35"/>
      <w:r w:rsidRPr="00CC044B">
        <w:rPr>
          <w:color w:val="000000"/>
        </w:rPr>
        <w:t>1 балл - смысл действия понимает, связывает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" w:name="103682"/>
      <w:bookmarkEnd w:id="36"/>
      <w:r w:rsidRPr="00CC044B">
        <w:rPr>
          <w:color w:val="000000"/>
        </w:rPr>
        <w:t>2 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7" w:name="103683"/>
      <w:bookmarkEnd w:id="37"/>
      <w:r w:rsidRPr="00CC044B">
        <w:rPr>
          <w:color w:val="000000"/>
        </w:rPr>
        <w:t>3 балла - способен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" w:name="103684"/>
      <w:bookmarkEnd w:id="38"/>
      <w:r w:rsidRPr="00CC044B">
        <w:rPr>
          <w:color w:val="000000"/>
        </w:rPr>
        <w:t>4 балла - способен самостоятельно применять действие, но иногда допускает ошибки, которые исправляет по замечанию педагогического работника;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" w:name="103685"/>
      <w:bookmarkEnd w:id="39"/>
      <w:r w:rsidRPr="00CC044B">
        <w:rPr>
          <w:color w:val="000000"/>
        </w:rPr>
        <w:t>5 баллов - самостоятельно применяет действие в любой ситуации.</w:t>
      </w:r>
    </w:p>
    <w:p w:rsidR="003730F4" w:rsidRPr="00CC044B" w:rsidRDefault="003730F4" w:rsidP="003730F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" w:name="103686"/>
      <w:bookmarkEnd w:id="40"/>
      <w:r w:rsidRPr="00CC044B">
        <w:rPr>
          <w:color w:val="000000"/>
        </w:rPr>
        <w:t>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действиями, получить общую картину сформированности учебных действий у всех обучающихся, и на этой основе осуществить корректировку процесса их формирования на протяжении всего времени обучения. В соответствии с требованиями </w:t>
      </w:r>
      <w:hyperlink r:id="rId9" w:history="1">
        <w:r w:rsidRPr="00CC044B">
          <w:rPr>
            <w:rStyle w:val="a3"/>
            <w:color w:val="3C5F87"/>
            <w:bdr w:val="none" w:sz="0" w:space="0" w:color="auto" w:frame="1"/>
          </w:rPr>
          <w:t>Стандарта</w:t>
        </w:r>
      </w:hyperlink>
      <w:r w:rsidRPr="00CC044B">
        <w:rPr>
          <w:color w:val="000000"/>
        </w:rPr>
        <w:t> обучающихся с умственной отсталостью (интеллектуальными нарушениями) Организация самостоятельно определяет содержание и процедуру оценки БУД.</w:t>
      </w:r>
    </w:p>
    <w:p w:rsidR="003730F4" w:rsidRPr="00760708" w:rsidRDefault="003730F4" w:rsidP="003730F4">
      <w:pPr>
        <w:spacing w:after="0"/>
        <w:ind w:firstLine="709"/>
        <w:jc w:val="both"/>
        <w:rPr>
          <w:sz w:val="24"/>
          <w:szCs w:val="24"/>
        </w:rPr>
      </w:pPr>
      <w:r w:rsidRPr="00760708">
        <w:rPr>
          <w:sz w:val="24"/>
          <w:szCs w:val="24"/>
        </w:rPr>
        <w:t xml:space="preserve">Выявление успешности продвижения обучающихся в достижении предметных результатов по учебному предмету «Математика» осуществляется на основании анализа выполненных ими проверочных работ, устных опросов, результатов наблюдений учителя за работой обучающихся в процессе образовательной деятельности на уроках математики и во внеурочной деятельности, степени их самостоятельности в выполнении учебных заданий. </w:t>
      </w:r>
      <w:r w:rsidRPr="002518B3">
        <w:rPr>
          <w:b/>
          <w:sz w:val="24"/>
          <w:szCs w:val="24"/>
        </w:rPr>
        <w:t>Критерии оценки</w:t>
      </w:r>
      <w:r w:rsidRPr="00760708">
        <w:rPr>
          <w:sz w:val="24"/>
          <w:szCs w:val="24"/>
        </w:rPr>
        <w:t>, представленные в примерной рабочей программе, разработаны по 5-балльной шкале.</w:t>
      </w:r>
    </w:p>
    <w:p w:rsidR="003730F4" w:rsidRPr="00760708" w:rsidRDefault="003730F4" w:rsidP="003730F4">
      <w:pPr>
        <w:tabs>
          <w:tab w:val="left" w:pos="567"/>
        </w:tabs>
        <w:spacing w:after="0" w:line="360" w:lineRule="auto"/>
        <w:jc w:val="both"/>
        <w:rPr>
          <w:rFonts w:eastAsia="Calibri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7779"/>
      </w:tblGrid>
      <w:tr w:rsidR="003730F4" w:rsidRPr="00760708" w:rsidTr="003730F4">
        <w:tc>
          <w:tcPr>
            <w:tcW w:w="1701" w:type="dxa"/>
            <w:shd w:val="clear" w:color="auto" w:fill="auto"/>
          </w:tcPr>
          <w:p w:rsidR="003730F4" w:rsidRPr="00760708" w:rsidRDefault="003730F4" w:rsidP="003730F4">
            <w:pPr>
              <w:tabs>
                <w:tab w:val="left" w:pos="567"/>
              </w:tabs>
              <w:spacing w:after="0"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760708">
              <w:rPr>
                <w:rFonts w:eastAsia="Calibri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938" w:type="dxa"/>
            <w:shd w:val="clear" w:color="auto" w:fill="auto"/>
          </w:tcPr>
          <w:p w:rsidR="003730F4" w:rsidRPr="00760708" w:rsidRDefault="003730F4" w:rsidP="003730F4">
            <w:pPr>
              <w:tabs>
                <w:tab w:val="left" w:pos="567"/>
              </w:tabs>
              <w:spacing w:after="0"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760708">
              <w:rPr>
                <w:rFonts w:eastAsia="Calibri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3730F4" w:rsidRPr="00760708" w:rsidTr="003730F4">
        <w:tc>
          <w:tcPr>
            <w:tcW w:w="1701" w:type="dxa"/>
            <w:shd w:val="clear" w:color="auto" w:fill="auto"/>
          </w:tcPr>
          <w:p w:rsidR="003730F4" w:rsidRPr="00760708" w:rsidRDefault="003730F4" w:rsidP="003730F4">
            <w:pPr>
              <w:tabs>
                <w:tab w:val="left" w:pos="567"/>
              </w:tabs>
              <w:spacing w:after="0"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0708">
              <w:rPr>
                <w:rFonts w:eastAsia="Calibri" w:cs="Times New Roman"/>
                <w:sz w:val="24"/>
                <w:szCs w:val="24"/>
              </w:rPr>
              <w:t>«5»</w:t>
            </w:r>
          </w:p>
        </w:tc>
        <w:tc>
          <w:tcPr>
            <w:tcW w:w="7938" w:type="dxa"/>
            <w:shd w:val="clear" w:color="auto" w:fill="auto"/>
          </w:tcPr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pacing w:val="4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В работе допущены ошибки: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pacing w:val="4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lastRenderedPageBreak/>
              <w:t>грубые ошибки: 0;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pacing w:val="4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негрубые ошибки: 0-3.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b/>
                <w:spacing w:val="4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Решение задач:</w:t>
            </w:r>
            <w:r w:rsidRPr="00760708">
              <w:rPr>
                <w:rFonts w:eastAsia="Calibri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краткая запись задачи выполнена в целом правильно; решение выполнено правильно; записан ответ задачи;</w:t>
            </w:r>
            <w:r w:rsidRPr="00760708">
              <w:rPr>
                <w:rFonts w:eastAsia="Calibri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760708">
              <w:rPr>
                <w:rFonts w:eastAsia="Calibri" w:cs="Times New Roman"/>
                <w:sz w:val="24"/>
                <w:szCs w:val="24"/>
              </w:rPr>
              <w:t>есть незначительные ошибки в оформлении краткой записи задачи и в формулировке вопросов к отдельным действиям при решении составной задачи.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Оценка не снижается за грамматические ошибки, допущенные в работе.</w:t>
            </w:r>
          </w:p>
        </w:tc>
      </w:tr>
      <w:tr w:rsidR="003730F4" w:rsidRPr="00760708" w:rsidTr="003730F4">
        <w:tc>
          <w:tcPr>
            <w:tcW w:w="1701" w:type="dxa"/>
            <w:shd w:val="clear" w:color="auto" w:fill="auto"/>
          </w:tcPr>
          <w:p w:rsidR="003730F4" w:rsidRPr="00760708" w:rsidRDefault="003730F4" w:rsidP="003730F4">
            <w:pPr>
              <w:tabs>
                <w:tab w:val="left" w:pos="567"/>
              </w:tabs>
              <w:spacing w:after="0"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0708">
              <w:rPr>
                <w:rFonts w:eastAsia="Calibri" w:cs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7938" w:type="dxa"/>
            <w:shd w:val="clear" w:color="auto" w:fill="auto"/>
          </w:tcPr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pacing w:val="4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В работе допущены ошибки: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pacing w:val="4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грубые ошибки: 1-2;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pacing w:val="4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негрубые ошибки: 0-4.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Решение задач:</w:t>
            </w:r>
            <w:r w:rsidRPr="00760708">
              <w:rPr>
                <w:rFonts w:eastAsia="Calibri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760708">
              <w:rPr>
                <w:rFonts w:eastAsia="Calibri" w:cs="Times New Roman"/>
                <w:sz w:val="24"/>
                <w:szCs w:val="24"/>
              </w:rPr>
              <w:t>краткая запись задачи сделана недостаточно полно</w:t>
            </w: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; при решении задачи выбор арифметических действий осуществлен верно, допущена 1 ошибка вычислительного характера; записан ответ задачи;</w:t>
            </w:r>
            <w:r w:rsidRPr="00760708">
              <w:rPr>
                <w:rFonts w:eastAsia="Calibri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760708">
              <w:rPr>
                <w:rFonts w:eastAsia="Calibri" w:cs="Times New Roman"/>
                <w:sz w:val="24"/>
                <w:szCs w:val="24"/>
              </w:rPr>
              <w:t>есть незначительные ошибки в формулировке вопросов к отдельным действиям при решении составной задачи.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0708">
              <w:rPr>
                <w:rFonts w:eastAsia="Calibri" w:cs="Times New Roman"/>
                <w:sz w:val="24"/>
                <w:szCs w:val="24"/>
              </w:rPr>
              <w:t>Оценка не снижается за грамматические ошибки, допущенные в работе.</w:t>
            </w:r>
          </w:p>
        </w:tc>
      </w:tr>
      <w:tr w:rsidR="003730F4" w:rsidRPr="00760708" w:rsidTr="003730F4">
        <w:tc>
          <w:tcPr>
            <w:tcW w:w="1701" w:type="dxa"/>
            <w:shd w:val="clear" w:color="auto" w:fill="auto"/>
          </w:tcPr>
          <w:p w:rsidR="003730F4" w:rsidRPr="00760708" w:rsidRDefault="003730F4" w:rsidP="003730F4">
            <w:pPr>
              <w:tabs>
                <w:tab w:val="left" w:pos="567"/>
              </w:tabs>
              <w:spacing w:after="0"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0708">
              <w:rPr>
                <w:rFonts w:eastAsia="Calibri" w:cs="Times New Roman"/>
                <w:sz w:val="24"/>
                <w:szCs w:val="24"/>
              </w:rPr>
              <w:t>«3»</w:t>
            </w:r>
          </w:p>
        </w:tc>
        <w:tc>
          <w:tcPr>
            <w:tcW w:w="7938" w:type="dxa"/>
            <w:shd w:val="clear" w:color="auto" w:fill="auto"/>
          </w:tcPr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pacing w:val="4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В работе допущены ошибки: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pacing w:val="4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грубые ошибки: 3-5;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pacing w:val="4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негрубые ошибки: 0-5.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Решение задач:</w:t>
            </w:r>
            <w:r w:rsidRPr="00760708">
              <w:rPr>
                <w:rFonts w:eastAsia="Calibri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760708">
              <w:rPr>
                <w:rFonts w:eastAsia="Calibri" w:cs="Times New Roman"/>
                <w:sz w:val="24"/>
                <w:szCs w:val="24"/>
              </w:rPr>
              <w:t>краткая запись задачи сделана недостаточно полно</w:t>
            </w: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; при решении простой задачи выбор арифметического действия осуществлен верно, допущена 1 ошибка вычислительного характера; при решении составной задачи верно осуществлен выбор только одного арифметического действия, допущены 1-2 ошибки вычислительного характера; ответ задачи записан не полностью либо не записан;</w:t>
            </w:r>
            <w:r w:rsidRPr="00760708">
              <w:rPr>
                <w:rFonts w:eastAsia="Calibri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760708">
              <w:rPr>
                <w:rFonts w:eastAsia="Calibri" w:cs="Times New Roman"/>
                <w:sz w:val="24"/>
                <w:szCs w:val="24"/>
              </w:rPr>
              <w:t>есть значительные ошибки в формулировке вопросов к отдельным действиям при решении составной задачи.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0708">
              <w:rPr>
                <w:rFonts w:eastAsia="Calibri" w:cs="Times New Roman"/>
                <w:sz w:val="24"/>
                <w:szCs w:val="24"/>
              </w:rPr>
              <w:t>Оценка не снижается за грамматические ошибки, допущенные в работе.</w:t>
            </w:r>
          </w:p>
        </w:tc>
      </w:tr>
      <w:tr w:rsidR="003730F4" w:rsidRPr="00760708" w:rsidTr="003730F4">
        <w:tc>
          <w:tcPr>
            <w:tcW w:w="1701" w:type="dxa"/>
            <w:shd w:val="clear" w:color="auto" w:fill="auto"/>
          </w:tcPr>
          <w:p w:rsidR="003730F4" w:rsidRPr="00760708" w:rsidRDefault="003730F4" w:rsidP="003730F4">
            <w:pPr>
              <w:tabs>
                <w:tab w:val="left" w:pos="567"/>
              </w:tabs>
              <w:spacing w:after="0"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0708">
              <w:rPr>
                <w:rFonts w:eastAsia="Calibri" w:cs="Times New Roman"/>
                <w:sz w:val="24"/>
                <w:szCs w:val="24"/>
              </w:rPr>
              <w:t>«2»</w:t>
            </w:r>
          </w:p>
        </w:tc>
        <w:tc>
          <w:tcPr>
            <w:tcW w:w="7938" w:type="dxa"/>
            <w:shd w:val="clear" w:color="auto" w:fill="auto"/>
          </w:tcPr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pacing w:val="4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В работе допущены ошибки: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pacing w:val="4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грубые ошибки: 6-8;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pacing w:val="4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негрубые ошибки: 0-6.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Решение задач:</w:t>
            </w:r>
            <w:r w:rsidRPr="00760708">
              <w:rPr>
                <w:rFonts w:eastAsia="Calibri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760708">
              <w:rPr>
                <w:rFonts w:eastAsia="Calibri" w:cs="Times New Roman"/>
                <w:sz w:val="24"/>
                <w:szCs w:val="24"/>
              </w:rPr>
              <w:t>краткая запись задачи сделана со значительными ошибками</w:t>
            </w: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; решение задачи не выполнено либо выбор арифметических действий осуществлен неверно; ответ задачи записан не полностью либо не записан</w:t>
            </w:r>
            <w:r w:rsidRPr="00760708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0708">
              <w:rPr>
                <w:rFonts w:eastAsia="Calibri" w:cs="Times New Roman"/>
                <w:sz w:val="24"/>
                <w:szCs w:val="24"/>
              </w:rPr>
              <w:t>Оценка не снижается за грамматические ошибки, допущенные в работе.</w:t>
            </w:r>
          </w:p>
        </w:tc>
      </w:tr>
      <w:tr w:rsidR="003730F4" w:rsidRPr="00760708" w:rsidTr="003730F4">
        <w:tc>
          <w:tcPr>
            <w:tcW w:w="1701" w:type="dxa"/>
            <w:shd w:val="clear" w:color="auto" w:fill="auto"/>
          </w:tcPr>
          <w:p w:rsidR="003730F4" w:rsidRPr="00760708" w:rsidRDefault="003730F4" w:rsidP="003730F4">
            <w:pPr>
              <w:tabs>
                <w:tab w:val="left" w:pos="567"/>
              </w:tabs>
              <w:spacing w:after="0"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0708">
              <w:rPr>
                <w:rFonts w:eastAsia="Calibri" w:cs="Times New Roman"/>
                <w:sz w:val="24"/>
                <w:szCs w:val="24"/>
              </w:rPr>
              <w:t>«1»</w:t>
            </w:r>
          </w:p>
        </w:tc>
        <w:tc>
          <w:tcPr>
            <w:tcW w:w="7938" w:type="dxa"/>
            <w:shd w:val="clear" w:color="auto" w:fill="auto"/>
          </w:tcPr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pacing w:val="4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В работе допущены ошибки: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pacing w:val="4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грубые ошибки: более 8;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pacing w:val="4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негрубые ошибки: более 6.</w:t>
            </w:r>
          </w:p>
          <w:p w:rsidR="003730F4" w:rsidRPr="00760708" w:rsidRDefault="003730F4" w:rsidP="003730F4">
            <w:pPr>
              <w:tabs>
                <w:tab w:val="left" w:pos="567"/>
              </w:tabs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Решение задач:</w:t>
            </w:r>
            <w:r w:rsidRPr="00760708">
              <w:rPr>
                <w:rFonts w:eastAsia="Calibri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760708">
              <w:rPr>
                <w:rFonts w:eastAsia="Calibri" w:cs="Times New Roman"/>
                <w:sz w:val="24"/>
                <w:szCs w:val="24"/>
              </w:rPr>
              <w:t>краткая запись задачи не сделана</w:t>
            </w:r>
            <w:r w:rsidRPr="00760708">
              <w:rPr>
                <w:rFonts w:eastAsia="Calibri" w:cs="Times New Roman"/>
                <w:spacing w:val="4"/>
                <w:sz w:val="24"/>
                <w:szCs w:val="24"/>
              </w:rPr>
              <w:t>; решение задачи не выполнено; ответ задачи не записан</w:t>
            </w:r>
            <w:r w:rsidRPr="00760708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</w:tbl>
    <w:p w:rsidR="003730F4" w:rsidRPr="00760708" w:rsidRDefault="003730F4" w:rsidP="003730F4">
      <w:pPr>
        <w:tabs>
          <w:tab w:val="left" w:pos="567"/>
        </w:tabs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При определении критериев оценки использована следующая классификация математических ошибок: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- грубые ошибки: ошибки вычислительного характера, связанные с неверным выполнением алгоритма действия; неверное использование знаков равенства или сравнения; неверно выполненное построение геометрической фигуры;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 xml:space="preserve">- негрубые ошибки: ошибки вычислительного характера, связанные с неверным списыванием числовых данных, при этом алгоритм действия записанного примера (задания) выполнен правильно; единичное отсутствие наименований единиц измерений в </w:t>
      </w:r>
      <w:r w:rsidRPr="00760708">
        <w:rPr>
          <w:rFonts w:eastAsia="Calibri" w:cs="Times New Roman"/>
          <w:sz w:val="24"/>
          <w:szCs w:val="24"/>
        </w:rPr>
        <w:lastRenderedPageBreak/>
        <w:t>записи чисел, полученных при измерении величин; незначительная неточность в измерении или построении геометрической фигуры.</w:t>
      </w:r>
    </w:p>
    <w:p w:rsidR="003730F4" w:rsidRDefault="003730F4" w:rsidP="003730F4">
      <w:pPr>
        <w:rPr>
          <w:rFonts w:cs="Times New Roman"/>
          <w:b/>
          <w:szCs w:val="28"/>
        </w:rPr>
      </w:pPr>
    </w:p>
    <w:p w:rsidR="003730F4" w:rsidRPr="00D73AE0" w:rsidRDefault="003730F4" w:rsidP="003730F4">
      <w:pPr>
        <w:tabs>
          <w:tab w:val="left" w:pos="567"/>
        </w:tabs>
        <w:spacing w:after="0" w:line="360" w:lineRule="auto"/>
        <w:jc w:val="center"/>
        <w:rPr>
          <w:rFonts w:eastAsia="Calibri" w:cs="Times New Roman"/>
          <w:szCs w:val="28"/>
          <w:u w:val="single"/>
        </w:rPr>
      </w:pPr>
      <w:r w:rsidRPr="00D73AE0">
        <w:rPr>
          <w:rFonts w:eastAsia="Calibri" w:cs="Times New Roman"/>
          <w:b/>
          <w:szCs w:val="28"/>
        </w:rPr>
        <w:t>5. Содержание учебного предмета</w:t>
      </w:r>
    </w:p>
    <w:p w:rsidR="003730F4" w:rsidRPr="00760708" w:rsidRDefault="003730F4" w:rsidP="003730F4">
      <w:pPr>
        <w:tabs>
          <w:tab w:val="left" w:pos="567"/>
        </w:tabs>
        <w:spacing w:after="0" w:line="360" w:lineRule="auto"/>
        <w:jc w:val="center"/>
        <w:rPr>
          <w:rFonts w:eastAsia="Calibri" w:cs="Times New Roman"/>
          <w:sz w:val="24"/>
          <w:szCs w:val="24"/>
        </w:rPr>
      </w:pPr>
    </w:p>
    <w:p w:rsidR="003730F4" w:rsidRPr="00F227FF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F227FF">
        <w:rPr>
          <w:rFonts w:eastAsia="Calibri" w:cs="Times New Roman"/>
          <w:b/>
          <w:bCs/>
          <w:sz w:val="24"/>
          <w:szCs w:val="24"/>
          <w:u w:val="single"/>
        </w:rPr>
        <w:t>Нумерация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i/>
          <w:iCs/>
          <w:sz w:val="24"/>
          <w:szCs w:val="24"/>
        </w:rPr>
      </w:pPr>
      <w:r w:rsidRPr="00760708">
        <w:rPr>
          <w:rFonts w:eastAsia="Calibri" w:cs="Times New Roman"/>
          <w:i/>
          <w:iCs/>
          <w:sz w:val="24"/>
          <w:szCs w:val="24"/>
        </w:rPr>
        <w:t>Нумерация чисел в пределах 20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Присчитывание, отсчитывание по 2, 3, 4, 5, 6 в пределах 20. Упорядочение чисел в пределах 20.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i/>
          <w:sz w:val="24"/>
          <w:szCs w:val="24"/>
        </w:rPr>
      </w:pPr>
      <w:r w:rsidRPr="00760708">
        <w:rPr>
          <w:rFonts w:eastAsia="Calibri" w:cs="Times New Roman"/>
          <w:i/>
          <w:sz w:val="24"/>
          <w:szCs w:val="24"/>
        </w:rPr>
        <w:t>Нумерация чисел в пределах 100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Образование круглых десятков в пределах 100, их запись и название. Ряд круглых десятков. Присчитывание, отсчитывание по 10 в пределах 100. Сравнение и упорядочение круглых десятков.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 xml:space="preserve">Получение двузначных чисел в пределах 100 из десятков и единиц. Чтение и запись чисел в пределах 100. Разложение двузначных чисел на десятки и единицы. 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Числовой ряд в пределах 100. Присчитывание, отсчитывание по 1 в пределах 100. Получение следующего и предыдущего числа.  Счет предметов и отвлеченный счет в пределах 100. Счет в заданных пределах.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 xml:space="preserve">Разряды: единицы, десятки, сотни. Место разрядов в записи числа. Разрядная таблица. Представление чисел в виде суммы разрядных слагаемых. 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 xml:space="preserve">Сравнение чисел в пределах 100 (по месту в числовом ряду; по количеству разрядов; по количеству десятков и единиц). 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</w:p>
    <w:p w:rsidR="003730F4" w:rsidRPr="00F227FF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F227FF">
        <w:rPr>
          <w:rFonts w:eastAsia="Calibri" w:cs="Times New Roman"/>
          <w:b/>
          <w:bCs/>
          <w:sz w:val="24"/>
          <w:szCs w:val="24"/>
          <w:u w:val="single"/>
        </w:rPr>
        <w:t>Единицы измерения и их соотношения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Соотношение: 1 р. = 100 к. Монета: 50 к. Замена монет мелкого достоинства (10 к., 50 к.) монетой более крупного достоинства (50 к., 1 р.). Размен монет крупного достоинства (50 к., 1 р.) монетами более мелкого достоинства.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 xml:space="preserve">Единица измерения (мера) длины – метр (1 м). Соотношения: 1 м = 10 дм, 1 м = 100 см. Сравнение длины предметов с моделью 1 м: больше (длиннее), чем 1 м; меньше (короче), чем 1 м; равно 1 м (такой же длины). Измерение длины предметов с помощью модели метра, метровой линейки. 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 xml:space="preserve">Единицы измерения (меры) времени – минута (1 мин), месяц (1 мес.), год (1 год). Соотношения: 1 ч = 60 мин; 1 </w:t>
      </w:r>
      <w:proofErr w:type="spellStart"/>
      <w:r w:rsidRPr="00760708">
        <w:rPr>
          <w:rFonts w:eastAsia="Calibri" w:cs="Times New Roman"/>
          <w:sz w:val="24"/>
          <w:szCs w:val="24"/>
        </w:rPr>
        <w:t>сут</w:t>
      </w:r>
      <w:proofErr w:type="spellEnd"/>
      <w:r w:rsidRPr="00760708">
        <w:rPr>
          <w:rFonts w:eastAsia="Calibri" w:cs="Times New Roman"/>
          <w:sz w:val="24"/>
          <w:szCs w:val="24"/>
        </w:rPr>
        <w:t xml:space="preserve">. = 24 ч; 1 мес. = 30 </w:t>
      </w:r>
      <w:proofErr w:type="spellStart"/>
      <w:r w:rsidRPr="00760708">
        <w:rPr>
          <w:rFonts w:eastAsia="Calibri" w:cs="Times New Roman"/>
          <w:sz w:val="24"/>
          <w:szCs w:val="24"/>
        </w:rPr>
        <w:t>сут</w:t>
      </w:r>
      <w:proofErr w:type="spellEnd"/>
      <w:r w:rsidRPr="00760708">
        <w:rPr>
          <w:rFonts w:eastAsia="Calibri" w:cs="Times New Roman"/>
          <w:sz w:val="24"/>
          <w:szCs w:val="24"/>
        </w:rPr>
        <w:t xml:space="preserve">. (28 </w:t>
      </w:r>
      <w:proofErr w:type="spellStart"/>
      <w:r w:rsidRPr="00760708">
        <w:rPr>
          <w:rFonts w:eastAsia="Calibri" w:cs="Times New Roman"/>
          <w:sz w:val="24"/>
          <w:szCs w:val="24"/>
        </w:rPr>
        <w:t>сут</w:t>
      </w:r>
      <w:proofErr w:type="spellEnd"/>
      <w:r w:rsidRPr="00760708">
        <w:rPr>
          <w:rFonts w:eastAsia="Calibri" w:cs="Times New Roman"/>
          <w:sz w:val="24"/>
          <w:szCs w:val="24"/>
        </w:rPr>
        <w:t xml:space="preserve">., 29 </w:t>
      </w:r>
      <w:proofErr w:type="spellStart"/>
      <w:r w:rsidRPr="00760708">
        <w:rPr>
          <w:rFonts w:eastAsia="Calibri" w:cs="Times New Roman"/>
          <w:sz w:val="24"/>
          <w:szCs w:val="24"/>
        </w:rPr>
        <w:t>сут</w:t>
      </w:r>
      <w:proofErr w:type="spellEnd"/>
      <w:r w:rsidRPr="00760708">
        <w:rPr>
          <w:rFonts w:eastAsia="Calibri" w:cs="Times New Roman"/>
          <w:sz w:val="24"/>
          <w:szCs w:val="24"/>
        </w:rPr>
        <w:t xml:space="preserve">., 31 </w:t>
      </w:r>
      <w:proofErr w:type="spellStart"/>
      <w:r w:rsidRPr="00760708">
        <w:rPr>
          <w:rFonts w:eastAsia="Calibri" w:cs="Times New Roman"/>
          <w:sz w:val="24"/>
          <w:szCs w:val="24"/>
        </w:rPr>
        <w:t>сут</w:t>
      </w:r>
      <w:proofErr w:type="spellEnd"/>
      <w:r w:rsidRPr="00760708">
        <w:rPr>
          <w:rFonts w:eastAsia="Calibri" w:cs="Times New Roman"/>
          <w:sz w:val="24"/>
          <w:szCs w:val="24"/>
        </w:rPr>
        <w:t xml:space="preserve">.); 1 год = 12 мес. Название месяцев. Последовательность месяцев в году. Календарь. Определение времени по часам с точностью до 5 мин (прошло 3 ч 45 мин, без 15 мин 4 ч). 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Сравнение чисел, полученных при измерении величин одной мерой стоимости, длины, массы, ёмкости, времени (в пределах 100).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Чтение и запись чисел, полученных при измерении величин двумя мерами стоимости (15 р. 50 к.), длины (2 м 15 см), времени (3 ч 20 мин).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Дифференциация чисел, полученных при счете предметов и при измерении величин.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</w:p>
    <w:p w:rsidR="003730F4" w:rsidRPr="00F227FF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F227FF">
        <w:rPr>
          <w:rFonts w:eastAsia="Calibri" w:cs="Times New Roman"/>
          <w:b/>
          <w:sz w:val="24"/>
          <w:szCs w:val="24"/>
          <w:u w:val="single"/>
        </w:rPr>
        <w:t>Арифметические действия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 xml:space="preserve">Сложение и вычитание чисел в пределах 100 без перехода через разряд на основе приемов устных вычислений (с записью примера в строчку). 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 xml:space="preserve">Нуль как компонент вычитания (3 – 0 = 3).  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 xml:space="preserve">Арифметическое действие: умножение. Знак умножения («×»), его значение (умножить). Умножение как сложение одинаковых чисел (слагаемых). Составление числового выражения (2 × 3) на основе соотнесения с предметно-практической деятельностью (ситуацией) и взаимосвязи сложения и умножения («по 2 взять 3 раза»), его чтение. Замена умножения сложением одинаковых чисел (слагаемых), моделирование данной </w:t>
      </w:r>
      <w:r w:rsidRPr="00760708">
        <w:rPr>
          <w:rFonts w:eastAsia="Calibri" w:cs="Times New Roman"/>
          <w:sz w:val="24"/>
          <w:szCs w:val="24"/>
        </w:rPr>
        <w:lastRenderedPageBreak/>
        <w:t>ситуации на предметных совокупностях. Название компонентов и результата умножения. Таблица умножения числа 2. Табличные случаи умножения чисел 3, 4, 5, 6 в пределах 20. Переместительное свойство умножения (практическое использование).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Арифметическое действие: деление. Знак деления («:»), его значение (разделить). Деление на равные части. Составление числового выражения (6</w:t>
      </w:r>
      <w:proofErr w:type="gramStart"/>
      <w:r w:rsidRPr="00760708">
        <w:rPr>
          <w:rFonts w:eastAsia="Calibri" w:cs="Times New Roman"/>
          <w:sz w:val="24"/>
          <w:szCs w:val="24"/>
        </w:rPr>
        <w:t xml:space="preserve"> :</w:t>
      </w:r>
      <w:proofErr w:type="gramEnd"/>
      <w:r w:rsidRPr="00760708">
        <w:rPr>
          <w:rFonts w:eastAsia="Calibri" w:cs="Times New Roman"/>
          <w:sz w:val="24"/>
          <w:szCs w:val="24"/>
        </w:rPr>
        <w:t xml:space="preserve"> 2) на основе соотнесения с предметно-практической деятельностью (ситуацией) по делению предметных совокупностей на равные части (поровну), его чтение. Деление на 2, 3, 4, 5, 6 равных частей. Название компонентов и результата деления.  Таблица деления на 2. Табличные случаи деления на 3, 4, 5, 6 в пределах 20. Взаимосвязь умножения и деления. Деление по содержанию.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 xml:space="preserve">Скобки. Порядок действий в числовых выражениях со скобками. Порядок действий в числовых выражениях без скобок, содержащих умножение и деление. Нахождение значения числового выражения в два арифметических действия (сложение, вычитание, умножение, деление).  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 xml:space="preserve">  </w:t>
      </w:r>
    </w:p>
    <w:p w:rsidR="003730F4" w:rsidRPr="00F227FF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F227FF">
        <w:rPr>
          <w:rFonts w:eastAsia="Calibri" w:cs="Times New Roman"/>
          <w:b/>
          <w:sz w:val="24"/>
          <w:szCs w:val="24"/>
          <w:u w:val="single"/>
        </w:rPr>
        <w:t>Арифметические задачи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Простые арифметические задачи, раскрывающие смысл арифметических действий умножения и деления: на нахождение произведения, частного (деление на равные части и по содержанию).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Составление задач на нахождение произведения, частного (деление на равные части и по содержанию), стоимости по предложенному сюжету, готовому решению, краткой записи.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Составные арифметические задачи в два действия (сложение, вычитание, умножение, деление).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</w:p>
    <w:p w:rsidR="003730F4" w:rsidRPr="00F227FF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F227FF">
        <w:rPr>
          <w:rFonts w:eastAsia="Calibri" w:cs="Times New Roman"/>
          <w:b/>
          <w:sz w:val="24"/>
          <w:szCs w:val="24"/>
          <w:u w:val="single"/>
        </w:rPr>
        <w:t>Геометрический материал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 xml:space="preserve">Построение отрезка, длина которого больше, меньше длины данного отрезка. 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Пересечение линий. Точка пересечения. Пересекающиеся и непересекающиеся линии: распознавание, моделирование взаимного положения двух прямых, кривых линий, построение.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Многоугольник. Элементы многоугольника: углы, вершины, стороны.</w:t>
      </w:r>
    </w:p>
    <w:p w:rsidR="003730F4" w:rsidRPr="00760708" w:rsidRDefault="003730F4" w:rsidP="003730F4">
      <w:pPr>
        <w:tabs>
          <w:tab w:val="left" w:pos="56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Окружность: распознавание, называние. Циркуль. Построение окружности с помощью циркуля. Центр, радиус окружности и круга. Построение окружности с данным радиусом. Построение окружностей с радиусами, равными по длине, разными по длине.</w:t>
      </w:r>
    </w:p>
    <w:p w:rsidR="003730F4" w:rsidRDefault="003730F4" w:rsidP="003730F4">
      <w:pPr>
        <w:rPr>
          <w:rFonts w:cs="Times New Roman"/>
          <w:b/>
          <w:szCs w:val="28"/>
        </w:rPr>
      </w:pPr>
    </w:p>
    <w:p w:rsidR="003730F4" w:rsidRPr="009820C7" w:rsidRDefault="003730F4" w:rsidP="003730F4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6. </w:t>
      </w:r>
      <w:r w:rsidRPr="009820C7">
        <w:rPr>
          <w:rFonts w:cs="Times New Roman"/>
          <w:b/>
          <w:szCs w:val="28"/>
        </w:rPr>
        <w:t>Календарно-тематическое планирование</w:t>
      </w:r>
    </w:p>
    <w:p w:rsidR="003730F4" w:rsidRDefault="003730F4" w:rsidP="003730F4">
      <w:pPr>
        <w:jc w:val="center"/>
        <w:rPr>
          <w:rFonts w:cs="Times New Roman"/>
          <w:b/>
          <w:szCs w:val="28"/>
        </w:rPr>
      </w:pPr>
      <w:r w:rsidRPr="009820C7">
        <w:rPr>
          <w:rFonts w:cs="Times New Roman"/>
          <w:b/>
          <w:szCs w:val="28"/>
        </w:rPr>
        <w:t>по математике</w:t>
      </w:r>
    </w:p>
    <w:p w:rsidR="006A23F5" w:rsidRPr="006375D2" w:rsidRDefault="006A23F5" w:rsidP="006A23F5">
      <w:pPr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375D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304" w:type="dxa"/>
        <w:tblInd w:w="-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9"/>
        <w:gridCol w:w="4962"/>
        <w:gridCol w:w="992"/>
        <w:gridCol w:w="1276"/>
        <w:gridCol w:w="1275"/>
      </w:tblGrid>
      <w:tr w:rsidR="002A289C" w:rsidRPr="006375D2" w:rsidTr="00D759B5">
        <w:trPr>
          <w:trHeight w:val="540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6375D2" w:rsidRDefault="002A289C" w:rsidP="006A23F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5D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  <w:p w:rsidR="002A289C" w:rsidRPr="006375D2" w:rsidRDefault="002A289C" w:rsidP="006A23F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6375D2" w:rsidRDefault="002A289C" w:rsidP="006A23F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5D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6375D2" w:rsidRDefault="002A289C" w:rsidP="006A23F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5D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6375D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6375D2" w:rsidRDefault="002A289C" w:rsidP="006A23F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5D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A289C" w:rsidRPr="006375D2" w:rsidTr="00D759B5">
        <w:trPr>
          <w:trHeight w:val="540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89C" w:rsidRPr="006375D2" w:rsidRDefault="002A289C" w:rsidP="006A23F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89C" w:rsidRPr="006375D2" w:rsidRDefault="002A289C" w:rsidP="006A23F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89C" w:rsidRPr="006375D2" w:rsidRDefault="002A289C" w:rsidP="006A23F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6375D2" w:rsidRDefault="002A289C" w:rsidP="006A23F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6375D2" w:rsidRDefault="002A289C" w:rsidP="006A23F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093FCF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3FCF" w:rsidRPr="0093549A" w:rsidRDefault="00093FC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3FCF" w:rsidRPr="0093549A" w:rsidRDefault="00093FCF" w:rsidP="002A289C">
            <w:pPr>
              <w:pStyle w:val="Default"/>
              <w:jc w:val="both"/>
            </w:pPr>
            <w:r w:rsidRPr="0093549A">
              <w:t>День 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3FCF" w:rsidRPr="0093549A" w:rsidRDefault="00093FC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3FCF" w:rsidRPr="0093549A" w:rsidRDefault="00093FC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3FCF" w:rsidRPr="0093549A" w:rsidRDefault="00093FC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93FC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2A289C">
            <w:pPr>
              <w:pStyle w:val="Default"/>
              <w:jc w:val="both"/>
            </w:pPr>
            <w:r w:rsidRPr="0093549A">
              <w:t xml:space="preserve">Повторение. Нумерация. Предыдущее, следующее число. 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85642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93FC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2A289C">
            <w:pPr>
              <w:pStyle w:val="Default"/>
              <w:jc w:val="both"/>
            </w:pPr>
            <w:r w:rsidRPr="0093549A">
              <w:t xml:space="preserve">Чётные и нечётные числа. Сравнение чисел. 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85642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93FC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2A289C">
            <w:pPr>
              <w:pStyle w:val="Default"/>
              <w:jc w:val="both"/>
            </w:pPr>
            <w:r w:rsidRPr="0093549A">
              <w:t xml:space="preserve">Решение задач и примеров в пределах 20. </w:t>
            </w:r>
          </w:p>
          <w:p w:rsidR="002A289C" w:rsidRPr="0093549A" w:rsidRDefault="002A289C" w:rsidP="002A289C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85642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93FC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2A289C">
            <w:pPr>
              <w:pStyle w:val="Default"/>
              <w:jc w:val="both"/>
            </w:pPr>
            <w:r w:rsidRPr="0093549A">
              <w:t xml:space="preserve">Однозначные и двузначные числа. 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93FC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2A289C">
            <w:pPr>
              <w:pStyle w:val="Default"/>
              <w:jc w:val="both"/>
            </w:pPr>
            <w:r w:rsidRPr="0093549A">
              <w:t xml:space="preserve">Самостоятельная работа по теме «Однозначные и двузначные числа». 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93FC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59"/>
              <w:gridCol w:w="2959"/>
            </w:tblGrid>
            <w:tr w:rsidR="00B85642" w:rsidRPr="0093549A">
              <w:trPr>
                <w:trHeight w:val="127"/>
              </w:trPr>
              <w:tc>
                <w:tcPr>
                  <w:tcW w:w="2959" w:type="dxa"/>
                </w:tcPr>
                <w:p w:rsidR="00B85642" w:rsidRPr="0093549A" w:rsidRDefault="00ED1F1B" w:rsidP="00ED1F1B">
                  <w:pPr>
                    <w:pStyle w:val="Default"/>
                  </w:pPr>
                  <w:r w:rsidRPr="0093549A">
                    <w:rPr>
                      <w:rFonts w:eastAsia="Times New Roman"/>
                      <w:lang w:eastAsia="ru-RU"/>
                    </w:rPr>
                    <w:t>Двадцать единиц – два десятка. Сравнение чисел в разрядных таблицах.</w:t>
                  </w:r>
                </w:p>
              </w:tc>
              <w:tc>
                <w:tcPr>
                  <w:tcW w:w="2959" w:type="dxa"/>
                </w:tcPr>
                <w:p w:rsidR="00B85642" w:rsidRPr="0093549A" w:rsidRDefault="00B85642">
                  <w:pPr>
                    <w:pStyle w:val="Default"/>
                  </w:pPr>
                  <w:r w:rsidRPr="0093549A">
                    <w:t xml:space="preserve"> </w:t>
                  </w:r>
                </w:p>
              </w:tc>
            </w:tr>
          </w:tbl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85642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932CD9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D1F1B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A47F2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 в пределах 20.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932CD9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932CD9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12.10 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93FC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D1F1B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 №1 по теме «Нумерация»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A47F2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BA47F2" w:rsidRPr="0093549A" w:rsidRDefault="00BA47F2" w:rsidP="00BA47F2">
            <w:pPr>
              <w:pStyle w:val="Default"/>
              <w:jc w:val="both"/>
            </w:pPr>
            <w:r w:rsidRPr="0093549A">
              <w:t xml:space="preserve">Сложение и вычитание без перехода через разряд. 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89C" w:rsidRPr="0093549A" w:rsidRDefault="00BA47F2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93FC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A47F2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A47F2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Компоненты сложения и вычитания. Ноль – компонент сложения и вычитания.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rPr>
          <w:trHeight w:val="12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A47F2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CA4AF4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 на нахождение суммы.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93FC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A4AF4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A84F79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работа. </w:t>
            </w:r>
            <w:r w:rsidR="00CA4AF4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примеров в два действия.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A4AF4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4AF4" w:rsidRPr="0093549A" w:rsidRDefault="00CA4AF4" w:rsidP="00CA4AF4">
            <w:pPr>
              <w:pStyle w:val="Default"/>
              <w:jc w:val="both"/>
            </w:pPr>
            <w:r w:rsidRPr="0093549A">
              <w:t xml:space="preserve">Меры времени. 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CA4AF4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4AF4" w:rsidRPr="0093549A" w:rsidRDefault="00CA4AF4" w:rsidP="00CA4AF4">
            <w:pPr>
              <w:pStyle w:val="Default"/>
              <w:jc w:val="both"/>
            </w:pPr>
            <w:r w:rsidRPr="0093549A">
              <w:t xml:space="preserve">Меры стоимости: рубль (р.), копейка (к.). 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CA4AF4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55844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A4AF4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4AF4" w:rsidRPr="0093549A" w:rsidRDefault="00CA4AF4" w:rsidP="00CA4AF4">
            <w:pPr>
              <w:pStyle w:val="Default"/>
              <w:jc w:val="both"/>
            </w:pPr>
            <w:r w:rsidRPr="0093549A">
              <w:t xml:space="preserve">Меры длины: см, дм. 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55844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A84F79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A84F79" w:rsidP="00A84F79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примеров в два действия с неизвестным компонентом.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355844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F79" w:rsidRPr="0093549A" w:rsidTr="00D759B5">
        <w:trPr>
          <w:trHeight w:val="239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F79" w:rsidRPr="0093549A" w:rsidRDefault="00A84F79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F79" w:rsidRPr="0093549A" w:rsidRDefault="00A84F79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№2 по теме «Сложение и вычитание чисел в пределах 20 без перехода через десяток».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F79" w:rsidRPr="0093549A" w:rsidRDefault="00093FC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F79" w:rsidRPr="0093549A" w:rsidRDefault="00355844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F79" w:rsidRPr="0093549A" w:rsidRDefault="00A84F79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93FC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84F79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3549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Сложение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 чисел первого десятка.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355844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4F3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A84F79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Прибавление числа 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355844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24F3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A84F79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Прибавление числа 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55844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324F3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E324F3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Прибавление числа 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55844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324F3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324F3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E324F3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Прибавление чисел 6,5,4,3,2.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E324F3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55844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355844" w:rsidRPr="0093549A" w:rsidRDefault="00355844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324F3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4F3" w:rsidRPr="0093549A" w:rsidRDefault="00E324F3" w:rsidP="00E324F3">
            <w:pPr>
              <w:pStyle w:val="Default"/>
              <w:jc w:val="both"/>
            </w:pPr>
            <w:r w:rsidRPr="0093549A">
              <w:t xml:space="preserve">Таблица сложения. 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2B455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55844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324F3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E324F3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 Решение примеров на сложение в пределах 20 с переходом через десяток.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E324F3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355844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324F3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4F3" w:rsidRPr="0093549A" w:rsidRDefault="00E324F3" w:rsidP="00E324F3">
            <w:pPr>
              <w:pStyle w:val="Default"/>
              <w:jc w:val="both"/>
            </w:pPr>
            <w:r w:rsidRPr="0093549A">
              <w:t xml:space="preserve">Единица ёмкости: литр. 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E324F3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355844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F3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4F3" w:rsidRPr="0093549A" w:rsidRDefault="00E324F3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4F3" w:rsidRPr="0093549A" w:rsidRDefault="00E324F3" w:rsidP="00E324F3">
            <w:pPr>
              <w:pStyle w:val="Default"/>
              <w:jc w:val="both"/>
            </w:pPr>
            <w:r w:rsidRPr="0093549A">
              <w:t xml:space="preserve">Единица массы – килограмм. </w:t>
            </w:r>
          </w:p>
          <w:p w:rsidR="00E324F3" w:rsidRPr="0093549A" w:rsidRDefault="00E324F3" w:rsidP="006A23F5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4F3" w:rsidRPr="0093549A" w:rsidRDefault="00E324F3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4F3" w:rsidRPr="0093549A" w:rsidRDefault="00355844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4F3" w:rsidRPr="0093549A" w:rsidRDefault="00E324F3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93FC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E324F3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Вычитание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 чисел второго десятка.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55844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357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6357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Вычитание числа 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6357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55844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55844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357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6357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Вычитание числа 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355844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357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6357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Вычитание числа 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355844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6357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6357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6357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Вычитание чисел 6,5,4,3,2.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6357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55844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355844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23.10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93FC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6357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6357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 Решение на сложение и вычитание примеров и составных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357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355844" w:rsidP="00355844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93549A">
              <w:rPr>
                <w:rFonts w:eastAsia="Times New Roman"/>
                <w:b/>
                <w:bCs/>
                <w:i/>
                <w:lang w:eastAsia="ru-RU"/>
              </w:rPr>
              <w:t>Контрольная работа №3 «Сложение и вычитание чисел с переходом через десяток».</w:t>
            </w:r>
            <w:r w:rsidRPr="0093549A">
              <w:t xml:space="preserve">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93FC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55844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F" w:rsidRPr="0093549A" w:rsidTr="00D759B5">
        <w:trPr>
          <w:trHeight w:val="100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57F" w:rsidRPr="0093549A" w:rsidRDefault="0006357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844" w:rsidRPr="0093549A" w:rsidRDefault="00355844" w:rsidP="00355844">
            <w:pPr>
              <w:pStyle w:val="Default"/>
              <w:jc w:val="both"/>
            </w:pPr>
            <w:r w:rsidRPr="0093549A">
              <w:rPr>
                <w:rFonts w:eastAsia="Times New Roman"/>
                <w:lang w:eastAsia="ru-RU"/>
              </w:rPr>
              <w:t>Работа над ошибками</w:t>
            </w:r>
            <w:r w:rsidRPr="0093549A">
              <w:t xml:space="preserve"> Виды углов. Построение. </w:t>
            </w:r>
          </w:p>
          <w:p w:rsidR="0006357F" w:rsidRPr="0093549A" w:rsidRDefault="0006357F" w:rsidP="00355844">
            <w:pPr>
              <w:pStyle w:val="Default"/>
              <w:jc w:val="both"/>
              <w:rPr>
                <w:rFonts w:eastAsia="Times New Roman"/>
                <w:b/>
                <w:bCs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57F" w:rsidRPr="0093549A" w:rsidRDefault="0006357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57F" w:rsidRPr="0093549A" w:rsidRDefault="00355844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57F" w:rsidRPr="0093549A" w:rsidRDefault="0006357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rPr>
          <w:trHeight w:val="100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6357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844" w:rsidRPr="0093549A" w:rsidRDefault="00355844" w:rsidP="00355844">
            <w:pPr>
              <w:pStyle w:val="Default"/>
              <w:jc w:val="both"/>
            </w:pPr>
            <w:r w:rsidRPr="0093549A">
              <w:t xml:space="preserve">Вершины, стороны, углы многоугольника 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C28B8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B8" w:rsidRPr="0093549A" w:rsidRDefault="00BC28B8" w:rsidP="00BC28B8">
            <w:pPr>
              <w:pStyle w:val="Default"/>
              <w:jc w:val="both"/>
            </w:pPr>
            <w:r w:rsidRPr="0093549A">
              <w:t xml:space="preserve">Повторение. Меры длины, времени, стоимости. 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C28B8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Умножение как сложение нескольких одинаковых слагаемых. Знак умножения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C28B8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Таблица умножения числа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C28B8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8B8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B8" w:rsidRPr="0093549A" w:rsidRDefault="00BC28B8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B8" w:rsidRPr="0093549A" w:rsidRDefault="00BC28B8" w:rsidP="00BC28B8">
            <w:pPr>
              <w:pStyle w:val="Default"/>
              <w:jc w:val="both"/>
            </w:pPr>
            <w:r w:rsidRPr="0093549A">
              <w:t xml:space="preserve">Решение примеров и задач на умножение. </w:t>
            </w:r>
          </w:p>
          <w:p w:rsidR="00BC28B8" w:rsidRPr="0093549A" w:rsidRDefault="00BC28B8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B8" w:rsidRPr="0093549A" w:rsidRDefault="00BC28B8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B8" w:rsidRPr="0093549A" w:rsidRDefault="00BC28B8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B8" w:rsidRPr="0093549A" w:rsidRDefault="00BC28B8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C28B8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Деление на равные части. Знак деления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C28B8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48-49.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Таблица деления на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B1591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8B1591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 Умножение и деление на 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8B1591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B1591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1-52.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Таблица умножения числа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8B1591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Таблица деления на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591" w:rsidRPr="0093549A" w:rsidTr="00D759B5">
        <w:trPr>
          <w:trHeight w:val="16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1591" w:rsidRPr="0093549A" w:rsidRDefault="008B1591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1591" w:rsidRPr="0093549A" w:rsidRDefault="008B1591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 Умножение и деление на 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1591" w:rsidRPr="0093549A" w:rsidRDefault="008B1591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1591" w:rsidRPr="0093549A" w:rsidRDefault="008B1591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1591" w:rsidRPr="0093549A" w:rsidRDefault="008B1591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8B1591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56-57.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Таблица умножения числа 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rPr>
          <w:trHeight w:val="573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8B1591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58-59.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Таблица деления на 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8B1591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591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1591" w:rsidRPr="0093549A" w:rsidRDefault="008B1591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1591" w:rsidRPr="0093549A" w:rsidRDefault="008B1591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 Умножение и деление на 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1591" w:rsidRPr="0093549A" w:rsidRDefault="008B1591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1591" w:rsidRPr="0093549A" w:rsidRDefault="008B1591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1591" w:rsidRPr="0093549A" w:rsidRDefault="008B1591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8B1591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6718B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1591" w:rsidRPr="0093549A" w:rsidRDefault="008B1591" w:rsidP="008B1591">
            <w:pPr>
              <w:pStyle w:val="Default"/>
              <w:jc w:val="both"/>
            </w:pPr>
            <w:r w:rsidRPr="0093549A">
              <w:t xml:space="preserve">Таблица умножения числа 5 и 6. 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6718B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3-64.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66718B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Таблица деления числа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и 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66718B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66718B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65-69.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Таблица умножения чисел 2,3,4,5,6 и деления на 2,3,4,5,6. </w:t>
            </w:r>
            <w:r w:rsidRPr="0093549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66718B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6718B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№4«Умножение и деление чисел»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rPr>
          <w:trHeight w:val="6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66718B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составных арифметических задач в 2 действия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18B" w:rsidRPr="0093549A" w:rsidRDefault="0066718B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rPr>
          <w:trHeight w:val="80"/>
        </w:trPr>
        <w:tc>
          <w:tcPr>
            <w:tcW w:w="7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66718B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18B" w:rsidRPr="0093549A" w:rsidRDefault="0066718B" w:rsidP="0066718B">
            <w:pPr>
              <w:pStyle w:val="Default"/>
              <w:jc w:val="both"/>
            </w:pPr>
            <w:r w:rsidRPr="0093549A">
              <w:t xml:space="preserve">Нумерация чисел в пределах 100. 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Одна сотня – десять десятков.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5F7AD8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Круглые десятки. Сравнение круглых десятков.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5F7AD8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круглых десятков.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5F7AD8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двузначных чисел в пределах 100.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F7AD8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Увеличение числа на единицу, десяток.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rPr>
          <w:trHeight w:val="476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5F7AD8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Уменьшение числа на единицу, десяток.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7AD8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AD8" w:rsidRPr="0093549A" w:rsidRDefault="005F7AD8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86..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AD8" w:rsidRPr="0093549A" w:rsidRDefault="005F7AD8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 Сложение, вычитание, сравнение двузначных чисел в пределах 100.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AD8" w:rsidRPr="0093549A" w:rsidRDefault="005F7AD8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AD8" w:rsidRPr="0093549A" w:rsidRDefault="005F7AD8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AD8" w:rsidRPr="0093549A" w:rsidRDefault="005F7AD8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rPr>
          <w:trHeight w:val="1402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5F7AD8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AC7863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7863" w:rsidRPr="0093549A" w:rsidRDefault="00AC7863" w:rsidP="00AC7863">
            <w:pPr>
              <w:pStyle w:val="Default"/>
              <w:jc w:val="both"/>
            </w:pPr>
            <w:r w:rsidRPr="0093549A">
              <w:t xml:space="preserve">Увеличение и уменьшение чисел. Присчитывание и отсчитывание по 3, 4. 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AC7863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863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7863" w:rsidRPr="0093549A" w:rsidRDefault="00AC7863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88-89.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7863" w:rsidRPr="0093549A" w:rsidRDefault="00AC7863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составных задач на сложение и вычитание в пределах 100.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7863" w:rsidRPr="0093549A" w:rsidRDefault="00AC7863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7863" w:rsidRPr="0093549A" w:rsidRDefault="00AC7863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7863" w:rsidRPr="0093549A" w:rsidRDefault="00AC7863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D759B5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Числовой ряд от 1 до 100.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59B5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9B5" w:rsidRPr="0093549A" w:rsidRDefault="00D759B5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9B5" w:rsidRPr="0093549A" w:rsidRDefault="00D759B5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Понятие разряда. Разрядная таблица. </w:t>
            </w:r>
            <w:r w:rsidRPr="0093549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9B5" w:rsidRPr="0093549A" w:rsidRDefault="00093FC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9B5" w:rsidRPr="0093549A" w:rsidRDefault="00D759B5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9B5" w:rsidRPr="0093549A" w:rsidRDefault="00D759B5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rPr>
          <w:trHeight w:val="38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759B5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7863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Четные – нечетные числа в пределах 100.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59B5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9B5" w:rsidRPr="0093549A" w:rsidRDefault="00D759B5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93-94.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9B5" w:rsidRPr="0093549A" w:rsidRDefault="00D759B5" w:rsidP="006A23F5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«Нумерация чисел в пределах сотни».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9B5" w:rsidRPr="0093549A" w:rsidRDefault="00D759B5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9B5" w:rsidRPr="0093549A" w:rsidRDefault="00D759B5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9B5" w:rsidRPr="0093549A" w:rsidRDefault="00D759B5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759B5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7863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 №5 «Одна сотня».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D759B5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2A289C" w:rsidRPr="0093549A" w:rsidRDefault="00D759B5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Меры длины.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89C" w:rsidRPr="0093549A" w:rsidRDefault="00D759B5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D759B5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D759B5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Меры времени.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D759B5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9B5" w:rsidRPr="0093549A" w:rsidRDefault="00D759B5" w:rsidP="00D759B5">
            <w:pPr>
              <w:pStyle w:val="Default"/>
              <w:jc w:val="both"/>
            </w:pPr>
            <w:r w:rsidRPr="0093549A">
              <w:t xml:space="preserve">Окружность, круг. Циркуль. Центр и радиус. </w:t>
            </w:r>
          </w:p>
          <w:p w:rsidR="002A289C" w:rsidRPr="0093549A" w:rsidRDefault="002A289C" w:rsidP="00D759B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D759B5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D759B5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50938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F50938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Углы.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F50938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50938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938" w:rsidRPr="0093549A" w:rsidRDefault="00F50938" w:rsidP="00F50938">
            <w:pPr>
              <w:pStyle w:val="Default"/>
              <w:jc w:val="both"/>
            </w:pPr>
            <w:r w:rsidRPr="0093549A">
              <w:t>Контрольная работа по теме: «Меры длины, времени, окружность, круг»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845BA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06-</w:t>
            </w:r>
            <w:r w:rsidR="008845BA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  <w:r w:rsidR="00F50938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938" w:rsidRPr="0093549A" w:rsidRDefault="00F50938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над ошибками.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Сложение и вычитание круглых десятков.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8845BA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8845BA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50938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938" w:rsidRPr="0093549A" w:rsidRDefault="00F50938" w:rsidP="00F50938">
            <w:pPr>
              <w:pStyle w:val="Default"/>
              <w:jc w:val="both"/>
            </w:pPr>
            <w:r w:rsidRPr="0093549A">
              <w:t xml:space="preserve">Меры стоимости 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938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938" w:rsidRPr="0093549A" w:rsidRDefault="008845BA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111-112</w:t>
            </w:r>
            <w:r w:rsidR="00F50938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938" w:rsidRPr="0093549A" w:rsidRDefault="00F50938" w:rsidP="00F50938">
            <w:pPr>
              <w:pStyle w:val="Default"/>
              <w:jc w:val="both"/>
            </w:pPr>
            <w:r w:rsidRPr="0093549A">
              <w:rPr>
                <w:rFonts w:eastAsia="Times New Roman"/>
                <w:lang w:eastAsia="ru-RU"/>
              </w:rPr>
              <w:t>Сложение и вычитание круглых десятков и однозначных чисел.</w:t>
            </w:r>
          </w:p>
          <w:p w:rsidR="00F50938" w:rsidRPr="0093549A" w:rsidRDefault="00F50938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938" w:rsidRPr="0093549A" w:rsidRDefault="00F50938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938" w:rsidRPr="0093549A" w:rsidRDefault="00F50938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938" w:rsidRPr="0093549A" w:rsidRDefault="00F50938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8845BA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8845B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двузначных и однозначных чисел.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8845BA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круглых десятков и двузначных чисел.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8845BA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Вычитание круглых десятков и двузначных чисел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8845BA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119-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8845B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двузначных чисел.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8845BA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5BA" w:rsidRPr="0093549A" w:rsidTr="008845BA">
        <w:trPr>
          <w:trHeight w:val="202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5BA" w:rsidRPr="0093549A" w:rsidRDefault="008845BA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5BA" w:rsidRPr="0093549A" w:rsidRDefault="008845BA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 Сложение и вычитание двузначных чисел.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5BA" w:rsidRPr="0093549A" w:rsidRDefault="008845BA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5BA" w:rsidRPr="0093549A" w:rsidRDefault="008845BA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5BA" w:rsidRPr="0093549A" w:rsidRDefault="008845BA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Получение круглых десятков и сотни сложением двузначного числа с однозначным.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124-125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Получение круглых десятков и сотни сложением 2 двузначных чисел.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126-12</w:t>
            </w:r>
            <w:r w:rsidR="008845BA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55D3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Вычитание однозначных и двузначных чисел из круглых десятков и сотни.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8845BA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5D3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№5 «Сложение и вычитание чисел  в пределах 100»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55D3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2A289C" w:rsidRPr="0093549A" w:rsidRDefault="00255D3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Примеры и задачи с мерами стоимости.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55D3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55D3F" w:rsidP="00255D3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Примеры и задачи с мерами длины.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55D3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55D3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Примеры и задачи с мерами времени.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55D3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Числа, полученные при счете.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55D3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8608D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55D3F" w:rsidP="006A23F5">
            <w:pPr>
              <w:spacing w:after="0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№6. «</w:t>
            </w:r>
            <w:r w:rsidRPr="0093549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Числа, полученные при счете и при измерении.»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093FC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8608D" w:rsidP="00B8608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08D" w:rsidRPr="0093549A" w:rsidRDefault="00B8608D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Деление на равные части. Деление по содержанию.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8608D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145-146</w:t>
            </w:r>
            <w:r w:rsidR="00B8608D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Деление на 2 равные части. Деление по 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  <w:r w:rsidR="00B8608D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Деление на 3 равные части. Деление по 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  <w:r w:rsidR="00B8608D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Деление на 4 равные части. Деление по 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 w:rsidR="00B8608D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B8608D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Деление на 5 равных частей. Деление по 5.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150-15</w:t>
            </w:r>
            <w:r w:rsidR="00B8608D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EE5" w:rsidRPr="0093549A" w:rsidRDefault="003C7EE5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8608D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8608D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8608D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="002A289C" w:rsidRPr="0093549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работа</w:t>
            </w:r>
            <w:r w:rsidRPr="0093549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№7</w:t>
            </w:r>
            <w:r w:rsidR="002A289C" w:rsidRPr="0093549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«Деление на</w:t>
            </w:r>
            <w:r w:rsidR="002A289C" w:rsidRPr="0093549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289C" w:rsidRPr="0093549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равные части и по содержанию»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8608D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-15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08D" w:rsidRPr="0093549A" w:rsidRDefault="00B8608D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2A289C" w:rsidRPr="0093549A" w:rsidRDefault="003C7EE5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простых примеров и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B8608D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  <w:r w:rsidR="005E462A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изученное правило.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3C7EE5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5E462A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B8608D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71627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 на умножение и деление.</w:t>
            </w:r>
            <w:r w:rsidR="003C7EE5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71627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5E462A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  <w:r w:rsidR="0071627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Дифференциация простых задач на деление.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71627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71627F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2A289C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EE5" w:rsidRPr="0093549A" w:rsidRDefault="0071627F" w:rsidP="0071627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Взаимное положение геометрических фигур на плоскости.</w:t>
            </w: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Самостоятельная работа.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71627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rPr>
          <w:trHeight w:val="7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71627F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462A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-165.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71627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примеров с мерами веса, стоимости, времени в два действия.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71627F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  <w:r w:rsidR="005E462A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5E462A" w:rsidP="003C7EE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№8 «Изученное за год.»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  <w:r w:rsidR="005E462A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62A" w:rsidRPr="0093549A" w:rsidRDefault="005E462A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3C7EE5" w:rsidRPr="0093549A" w:rsidRDefault="003C7EE5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Нумерация чисел в пределах 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  <w:r w:rsidR="005E462A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составных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  <w:r w:rsidR="005E462A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Увеличение и уменьшение числа на несколько 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89C" w:rsidRPr="0093549A" w:rsidTr="00D759B5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5E462A"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9C" w:rsidRPr="0093549A" w:rsidRDefault="002A289C" w:rsidP="006A23F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89C" w:rsidRPr="0093549A" w:rsidRDefault="002A289C" w:rsidP="006A23F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23F5" w:rsidRPr="0093549A" w:rsidRDefault="006A23F5" w:rsidP="006A23F5">
      <w:pPr>
        <w:spacing w:after="0"/>
        <w:jc w:val="both"/>
        <w:rPr>
          <w:rFonts w:cs="Times New Roman"/>
          <w:sz w:val="24"/>
          <w:szCs w:val="24"/>
        </w:rPr>
      </w:pPr>
      <w:bookmarkStart w:id="41" w:name="cbf34e3a1c435da15ba9c49abac1a8f4b9e0900f"/>
      <w:bookmarkStart w:id="42" w:name="1"/>
      <w:bookmarkEnd w:id="41"/>
      <w:bookmarkEnd w:id="42"/>
    </w:p>
    <w:p w:rsidR="0071627F" w:rsidRPr="0015336B" w:rsidRDefault="0071627F" w:rsidP="0071627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7. </w:t>
      </w:r>
      <w:r w:rsidRPr="0015336B">
        <w:rPr>
          <w:rFonts w:cs="Times New Roman"/>
          <w:b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71627F" w:rsidRDefault="0071627F" w:rsidP="0071627F">
      <w:pPr>
        <w:shd w:val="clear" w:color="auto" w:fill="FFFFFF"/>
        <w:tabs>
          <w:tab w:val="left" w:pos="567"/>
        </w:tabs>
        <w:spacing w:after="0" w:line="360" w:lineRule="auto"/>
        <w:ind w:right="-1"/>
        <w:rPr>
          <w:rFonts w:eastAsia="Times New Roman" w:cs="Times New Roman"/>
          <w:sz w:val="24"/>
          <w:szCs w:val="24"/>
          <w:lang w:eastAsia="ru-RU"/>
        </w:rPr>
      </w:pPr>
      <w:r w:rsidRPr="003301D3">
        <w:rPr>
          <w:rFonts w:eastAsia="Times New Roman" w:cs="Times New Roman"/>
          <w:sz w:val="24"/>
          <w:szCs w:val="24"/>
          <w:lang w:eastAsia="ru-RU"/>
        </w:rPr>
        <w:t xml:space="preserve">1. </w:t>
      </w:r>
      <w:r>
        <w:rPr>
          <w:rFonts w:eastAsia="Times New Roman" w:cs="Times New Roman"/>
          <w:b/>
          <w:sz w:val="24"/>
          <w:szCs w:val="24"/>
          <w:lang w:eastAsia="ru-RU"/>
        </w:rPr>
        <w:t>Математика</w:t>
      </w:r>
      <w:r w:rsidRPr="003301D3">
        <w:rPr>
          <w:rFonts w:eastAsia="Times New Roman" w:cs="Times New Roman"/>
          <w:b/>
          <w:sz w:val="24"/>
          <w:szCs w:val="24"/>
          <w:lang w:eastAsia="ru-RU"/>
        </w:rPr>
        <w:t xml:space="preserve"> 3 класс</w:t>
      </w:r>
      <w:r>
        <w:rPr>
          <w:rFonts w:eastAsia="Times New Roman" w:cs="Times New Roman"/>
          <w:sz w:val="24"/>
          <w:szCs w:val="24"/>
          <w:lang w:eastAsia="ru-RU"/>
        </w:rPr>
        <w:t xml:space="preserve">. Эк В.В. </w:t>
      </w:r>
      <w:r w:rsidRPr="003301D3">
        <w:rPr>
          <w:rFonts w:eastAsia="Times New Roman" w:cs="Times New Roman"/>
          <w:sz w:val="24"/>
          <w:szCs w:val="24"/>
          <w:lang w:eastAsia="ru-RU"/>
        </w:rPr>
        <w:t>Учебник для общеобразовательных организаций, реализующих адаптированные основные общеобразовательные программы</w:t>
      </w:r>
      <w:proofErr w:type="gramStart"/>
      <w:r w:rsidRPr="003301D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Москва «Просвещение» 2017</w:t>
      </w:r>
    </w:p>
    <w:p w:rsidR="0071627F" w:rsidRPr="0015336B" w:rsidRDefault="0071627F" w:rsidP="0071627F">
      <w:pPr>
        <w:shd w:val="clear" w:color="auto" w:fill="FFFFFF"/>
        <w:tabs>
          <w:tab w:val="left" w:pos="567"/>
        </w:tabs>
        <w:spacing w:after="0" w:line="360" w:lineRule="auto"/>
        <w:ind w:right="-1"/>
        <w:rPr>
          <w:rFonts w:eastAsia="Times New Roman" w:cs="Times New Roman"/>
          <w:sz w:val="24"/>
          <w:szCs w:val="24"/>
          <w:lang w:eastAsia="ru-RU"/>
        </w:rPr>
      </w:pPr>
      <w:r w:rsidRPr="0015336B">
        <w:rPr>
          <w:rFonts w:cs="Times New Roman"/>
          <w:sz w:val="24"/>
          <w:szCs w:val="24"/>
        </w:rPr>
        <w:t>3</w:t>
      </w:r>
      <w:r w:rsidRPr="0015336B">
        <w:rPr>
          <w:rFonts w:cs="Times New Roman"/>
          <w:b/>
          <w:sz w:val="24"/>
          <w:szCs w:val="24"/>
        </w:rPr>
        <w:t>.  Математика. 1-4 классы. Методические рекомендации (для обучающихся с интеллектуальными нарушениями).</w:t>
      </w:r>
      <w:r w:rsidRPr="0015336B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Алышева</w:t>
      </w:r>
      <w:proofErr w:type="spellEnd"/>
      <w:r>
        <w:rPr>
          <w:rFonts w:cs="Times New Roman"/>
          <w:sz w:val="24"/>
          <w:szCs w:val="24"/>
        </w:rPr>
        <w:t xml:space="preserve"> Т. В.</w:t>
      </w:r>
      <w:r w:rsidRPr="0015336B">
        <w:rPr>
          <w:rFonts w:cs="Times New Roman"/>
          <w:sz w:val="24"/>
          <w:szCs w:val="24"/>
        </w:rPr>
        <w:t>- Учебное пособие для общеобразовательных организаций, реализующих адаптированные основные общеобразовательные программы. - М.: «Просвещение», 2017</w:t>
      </w:r>
      <w:r>
        <w:rPr>
          <w:rFonts w:cs="Times New Roman"/>
          <w:sz w:val="24"/>
          <w:szCs w:val="24"/>
        </w:rPr>
        <w:t>.</w:t>
      </w:r>
    </w:p>
    <w:p w:rsidR="0071627F" w:rsidRPr="003301D3" w:rsidRDefault="0071627F" w:rsidP="0071627F">
      <w:pPr>
        <w:shd w:val="clear" w:color="auto" w:fill="FFFFFF"/>
        <w:tabs>
          <w:tab w:val="left" w:pos="567"/>
        </w:tabs>
        <w:spacing w:after="0" w:line="360" w:lineRule="auto"/>
        <w:ind w:right="-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 Раздаточный материал, палочки, счёты, плакаты, инструменты (линейка, циркуль), иллюстрации, геометрические фигуры и тела.</w:t>
      </w:r>
    </w:p>
    <w:p w:rsidR="0071627F" w:rsidRDefault="0071627F" w:rsidP="0071627F">
      <w:pPr>
        <w:shd w:val="clear" w:color="auto" w:fill="FFFFFF"/>
        <w:tabs>
          <w:tab w:val="left" w:pos="567"/>
        </w:tabs>
        <w:spacing w:after="0" w:line="360" w:lineRule="auto"/>
        <w:ind w:right="-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</w:t>
      </w:r>
      <w:r w:rsidRPr="003301D3">
        <w:rPr>
          <w:rFonts w:eastAsia="Times New Roman" w:cs="Times New Roman"/>
          <w:sz w:val="24"/>
          <w:szCs w:val="24"/>
          <w:lang w:eastAsia="ru-RU"/>
        </w:rPr>
        <w:t>. Технические средства (ноутбук, мультимедийная установка).</w:t>
      </w:r>
    </w:p>
    <w:p w:rsidR="0071627F" w:rsidRDefault="0071627F" w:rsidP="0071627F">
      <w:pPr>
        <w:shd w:val="clear" w:color="auto" w:fill="FFFFFF"/>
        <w:tabs>
          <w:tab w:val="left" w:pos="567"/>
        </w:tabs>
        <w:spacing w:after="0" w:line="360" w:lineRule="auto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71627F" w:rsidRDefault="0071627F" w:rsidP="0071627F">
      <w:pPr>
        <w:shd w:val="clear" w:color="auto" w:fill="FFFFFF"/>
        <w:tabs>
          <w:tab w:val="left" w:pos="567"/>
        </w:tabs>
        <w:spacing w:after="0" w:line="360" w:lineRule="auto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71627F" w:rsidRDefault="0071627F" w:rsidP="0071627F">
      <w:pPr>
        <w:shd w:val="clear" w:color="auto" w:fill="FFFFFF"/>
        <w:tabs>
          <w:tab w:val="left" w:pos="567"/>
        </w:tabs>
        <w:spacing w:after="0" w:line="360" w:lineRule="auto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71627F" w:rsidRDefault="0071627F" w:rsidP="0071627F">
      <w:pPr>
        <w:shd w:val="clear" w:color="auto" w:fill="FFFFFF"/>
        <w:tabs>
          <w:tab w:val="left" w:pos="567"/>
        </w:tabs>
        <w:spacing w:after="0" w:line="360" w:lineRule="auto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71627F" w:rsidRDefault="0071627F" w:rsidP="0071627F">
      <w:pPr>
        <w:shd w:val="clear" w:color="auto" w:fill="FFFFFF"/>
        <w:tabs>
          <w:tab w:val="left" w:pos="567"/>
        </w:tabs>
        <w:spacing w:after="0" w:line="360" w:lineRule="auto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71627F" w:rsidRDefault="0071627F" w:rsidP="0071627F">
      <w:pPr>
        <w:shd w:val="clear" w:color="auto" w:fill="FFFFFF"/>
        <w:tabs>
          <w:tab w:val="left" w:pos="567"/>
        </w:tabs>
        <w:spacing w:after="0" w:line="360" w:lineRule="auto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7F375E" w:rsidRDefault="007F375E" w:rsidP="0071627F">
      <w:pPr>
        <w:shd w:val="clear" w:color="auto" w:fill="FFFFFF"/>
        <w:tabs>
          <w:tab w:val="left" w:pos="567"/>
        </w:tabs>
        <w:spacing w:after="0" w:line="360" w:lineRule="auto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7F375E" w:rsidRDefault="007F375E" w:rsidP="0071627F">
      <w:pPr>
        <w:shd w:val="clear" w:color="auto" w:fill="FFFFFF"/>
        <w:tabs>
          <w:tab w:val="left" w:pos="567"/>
        </w:tabs>
        <w:spacing w:after="0" w:line="360" w:lineRule="auto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7F375E" w:rsidRDefault="007F375E" w:rsidP="0071627F">
      <w:pPr>
        <w:shd w:val="clear" w:color="auto" w:fill="FFFFFF"/>
        <w:tabs>
          <w:tab w:val="left" w:pos="567"/>
        </w:tabs>
        <w:spacing w:after="0" w:line="360" w:lineRule="auto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7F375E" w:rsidRDefault="007F375E" w:rsidP="0071627F">
      <w:pPr>
        <w:shd w:val="clear" w:color="auto" w:fill="FFFFFF"/>
        <w:tabs>
          <w:tab w:val="left" w:pos="567"/>
        </w:tabs>
        <w:spacing w:after="0" w:line="360" w:lineRule="auto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71627F" w:rsidRPr="003301D3" w:rsidRDefault="0071627F" w:rsidP="0071627F">
      <w:pPr>
        <w:shd w:val="clear" w:color="auto" w:fill="FFFFFF"/>
        <w:tabs>
          <w:tab w:val="left" w:pos="567"/>
        </w:tabs>
        <w:spacing w:after="0" w:line="360" w:lineRule="auto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71627F" w:rsidRDefault="0071627F" w:rsidP="0071627F">
      <w:pPr>
        <w:jc w:val="center"/>
        <w:rPr>
          <w:rFonts w:cs="Times New Roman"/>
          <w:b/>
          <w:sz w:val="24"/>
          <w:szCs w:val="24"/>
          <w:lang w:eastAsia="ar-SA"/>
        </w:rPr>
      </w:pPr>
      <w:r>
        <w:rPr>
          <w:rFonts w:cs="Times New Roman"/>
          <w:b/>
          <w:sz w:val="24"/>
          <w:szCs w:val="24"/>
          <w:lang w:eastAsia="ar-SA"/>
        </w:rPr>
        <w:lastRenderedPageBreak/>
        <w:t>Лист корректировки календарно-тематического планирования</w:t>
      </w:r>
    </w:p>
    <w:p w:rsidR="0071627F" w:rsidRDefault="0071627F" w:rsidP="0071627F">
      <w:pPr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Предмет______________</w:t>
      </w:r>
    </w:p>
    <w:p w:rsidR="0071627F" w:rsidRDefault="0071627F" w:rsidP="0071627F">
      <w:pPr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Класс ________________</w:t>
      </w:r>
    </w:p>
    <w:p w:rsidR="0071627F" w:rsidRDefault="0071627F" w:rsidP="0071627F">
      <w:pPr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Учитель______________</w:t>
      </w:r>
    </w:p>
    <w:p w:rsidR="0071627F" w:rsidRDefault="0071627F" w:rsidP="0071627F">
      <w:pPr>
        <w:widowControl w:val="0"/>
        <w:shd w:val="clear" w:color="auto" w:fill="FFFFFF"/>
        <w:tabs>
          <w:tab w:val="left" w:pos="720"/>
          <w:tab w:val="center" w:pos="4973"/>
          <w:tab w:val="right" w:pos="9947"/>
        </w:tabs>
        <w:ind w:right="14"/>
        <w:jc w:val="both"/>
        <w:rPr>
          <w:rFonts w:eastAsia="SimSun" w:cs="Times New Roman"/>
          <w:sz w:val="24"/>
          <w:szCs w:val="24"/>
          <w:lang w:bidi="hi-IN"/>
        </w:rPr>
      </w:pPr>
    </w:p>
    <w:p w:rsidR="0071627F" w:rsidRDefault="0071627F" w:rsidP="0071627F">
      <w:pPr>
        <w:widowControl w:val="0"/>
        <w:shd w:val="clear" w:color="auto" w:fill="FFFFFF"/>
        <w:tabs>
          <w:tab w:val="left" w:pos="720"/>
          <w:tab w:val="center" w:pos="4973"/>
          <w:tab w:val="right" w:pos="9947"/>
        </w:tabs>
        <w:ind w:right="14"/>
        <w:jc w:val="both"/>
        <w:rPr>
          <w:rFonts w:eastAsia="SimSun" w:cs="Times New Roman"/>
          <w:sz w:val="24"/>
          <w:szCs w:val="24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1874"/>
        <w:gridCol w:w="1254"/>
        <w:gridCol w:w="1174"/>
        <w:gridCol w:w="2327"/>
        <w:gridCol w:w="1898"/>
      </w:tblGrid>
      <w:tr w:rsidR="0071627F" w:rsidTr="007162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№урока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Тема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Кол-во часов</w:t>
            </w:r>
          </w:p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по плану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 xml:space="preserve">Кол-во часов </w:t>
            </w:r>
          </w:p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дано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Причина корректировки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Способ корректировки</w:t>
            </w:r>
          </w:p>
        </w:tc>
      </w:tr>
      <w:tr w:rsidR="0071627F" w:rsidTr="0071627F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</w:tr>
      <w:tr w:rsidR="0071627F" w:rsidTr="0071627F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</w:tr>
      <w:tr w:rsidR="0071627F" w:rsidTr="0071627F">
        <w:trPr>
          <w:trHeight w:val="6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F" w:rsidRDefault="0071627F" w:rsidP="0071627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</w:tr>
    </w:tbl>
    <w:p w:rsidR="006A23F5" w:rsidRDefault="006A23F5" w:rsidP="003730F4">
      <w:pPr>
        <w:jc w:val="center"/>
        <w:rPr>
          <w:rFonts w:cs="Times New Roman"/>
          <w:b/>
          <w:szCs w:val="28"/>
        </w:rPr>
      </w:pPr>
    </w:p>
    <w:p w:rsidR="005D490D" w:rsidRPr="005D490D" w:rsidRDefault="005D490D" w:rsidP="006A23F5">
      <w:pPr>
        <w:spacing w:after="0"/>
        <w:ind w:hanging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D490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A23F5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6E5" w:rsidRDefault="003436E5" w:rsidP="003730F4">
      <w:pPr>
        <w:spacing w:after="0"/>
      </w:pPr>
      <w:r>
        <w:separator/>
      </w:r>
    </w:p>
  </w:endnote>
  <w:endnote w:type="continuationSeparator" w:id="0">
    <w:p w:rsidR="003436E5" w:rsidRDefault="003436E5" w:rsidP="003730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6E5" w:rsidRDefault="003436E5" w:rsidP="003730F4">
      <w:pPr>
        <w:spacing w:after="0"/>
      </w:pPr>
      <w:r>
        <w:separator/>
      </w:r>
    </w:p>
  </w:footnote>
  <w:footnote w:type="continuationSeparator" w:id="0">
    <w:p w:rsidR="003436E5" w:rsidRDefault="003436E5" w:rsidP="003730F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073"/>
    <w:multiLevelType w:val="multilevel"/>
    <w:tmpl w:val="E2A4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93852"/>
    <w:multiLevelType w:val="multilevel"/>
    <w:tmpl w:val="A7864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E7F4C"/>
    <w:multiLevelType w:val="multilevel"/>
    <w:tmpl w:val="CD28E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02F57"/>
    <w:multiLevelType w:val="multilevel"/>
    <w:tmpl w:val="B202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10BAF"/>
    <w:multiLevelType w:val="multilevel"/>
    <w:tmpl w:val="F9361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BA658A"/>
    <w:multiLevelType w:val="multilevel"/>
    <w:tmpl w:val="6E7C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F2231"/>
    <w:multiLevelType w:val="multilevel"/>
    <w:tmpl w:val="DDA80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11145"/>
    <w:multiLevelType w:val="multilevel"/>
    <w:tmpl w:val="5EEC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3A039F"/>
    <w:multiLevelType w:val="multilevel"/>
    <w:tmpl w:val="4562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765DBC"/>
    <w:multiLevelType w:val="multilevel"/>
    <w:tmpl w:val="6E58C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57689E"/>
    <w:multiLevelType w:val="multilevel"/>
    <w:tmpl w:val="784A31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FF1DB1"/>
    <w:multiLevelType w:val="multilevel"/>
    <w:tmpl w:val="B1523A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030D36"/>
    <w:multiLevelType w:val="multilevel"/>
    <w:tmpl w:val="0E68E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153AB8"/>
    <w:multiLevelType w:val="multilevel"/>
    <w:tmpl w:val="E4EA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A00BE4"/>
    <w:multiLevelType w:val="multilevel"/>
    <w:tmpl w:val="910E7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37116"/>
    <w:multiLevelType w:val="multilevel"/>
    <w:tmpl w:val="72EAD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0F517D"/>
    <w:multiLevelType w:val="multilevel"/>
    <w:tmpl w:val="E4565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2740CD"/>
    <w:multiLevelType w:val="multilevel"/>
    <w:tmpl w:val="4EF0E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6630B9"/>
    <w:multiLevelType w:val="multilevel"/>
    <w:tmpl w:val="E6166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B84A25"/>
    <w:multiLevelType w:val="multilevel"/>
    <w:tmpl w:val="7B7A6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57ECD"/>
    <w:multiLevelType w:val="multilevel"/>
    <w:tmpl w:val="C23E3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637EC1"/>
    <w:multiLevelType w:val="multilevel"/>
    <w:tmpl w:val="01F8F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822B54"/>
    <w:multiLevelType w:val="multilevel"/>
    <w:tmpl w:val="0350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4562F9"/>
    <w:multiLevelType w:val="multilevel"/>
    <w:tmpl w:val="64E06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874898"/>
    <w:multiLevelType w:val="multilevel"/>
    <w:tmpl w:val="84C4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E94967"/>
    <w:multiLevelType w:val="multilevel"/>
    <w:tmpl w:val="59B8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0A58FD"/>
    <w:multiLevelType w:val="multilevel"/>
    <w:tmpl w:val="3EEE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B13160"/>
    <w:multiLevelType w:val="multilevel"/>
    <w:tmpl w:val="CCF8D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4A7F9A"/>
    <w:multiLevelType w:val="multilevel"/>
    <w:tmpl w:val="39BE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A93D99"/>
    <w:multiLevelType w:val="multilevel"/>
    <w:tmpl w:val="BA2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B35845"/>
    <w:multiLevelType w:val="multilevel"/>
    <w:tmpl w:val="2D8E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0166F7"/>
    <w:multiLevelType w:val="multilevel"/>
    <w:tmpl w:val="BB3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881547"/>
    <w:multiLevelType w:val="multilevel"/>
    <w:tmpl w:val="D02CA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BE61968"/>
    <w:multiLevelType w:val="multilevel"/>
    <w:tmpl w:val="9CACF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335BCB"/>
    <w:multiLevelType w:val="multilevel"/>
    <w:tmpl w:val="9FB2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E6A1BA3"/>
    <w:multiLevelType w:val="multilevel"/>
    <w:tmpl w:val="ED940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F2D5090"/>
    <w:multiLevelType w:val="multilevel"/>
    <w:tmpl w:val="C026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4D26D4"/>
    <w:multiLevelType w:val="multilevel"/>
    <w:tmpl w:val="AE1A9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FBE2BAC"/>
    <w:multiLevelType w:val="multilevel"/>
    <w:tmpl w:val="39EC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0471F2D"/>
    <w:multiLevelType w:val="multilevel"/>
    <w:tmpl w:val="606A5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1BA34C8"/>
    <w:multiLevelType w:val="multilevel"/>
    <w:tmpl w:val="18B65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7C4D29"/>
    <w:multiLevelType w:val="multilevel"/>
    <w:tmpl w:val="A5CE38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7D15D85"/>
    <w:multiLevelType w:val="multilevel"/>
    <w:tmpl w:val="EE04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A722F86"/>
    <w:multiLevelType w:val="multilevel"/>
    <w:tmpl w:val="D2220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ADD3866"/>
    <w:multiLevelType w:val="multilevel"/>
    <w:tmpl w:val="2B4A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B134F8A"/>
    <w:multiLevelType w:val="multilevel"/>
    <w:tmpl w:val="2EE094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153A7A"/>
    <w:multiLevelType w:val="multilevel"/>
    <w:tmpl w:val="55D0A4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885A8B"/>
    <w:multiLevelType w:val="multilevel"/>
    <w:tmpl w:val="9104B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DFA2EE5"/>
    <w:multiLevelType w:val="multilevel"/>
    <w:tmpl w:val="69509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5C6EB4"/>
    <w:multiLevelType w:val="multilevel"/>
    <w:tmpl w:val="921A8F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E886A88"/>
    <w:multiLevelType w:val="multilevel"/>
    <w:tmpl w:val="4A7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F7918A2"/>
    <w:multiLevelType w:val="multilevel"/>
    <w:tmpl w:val="68144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4F33D25"/>
    <w:multiLevelType w:val="multilevel"/>
    <w:tmpl w:val="07A21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5335D37"/>
    <w:multiLevelType w:val="multilevel"/>
    <w:tmpl w:val="AF46A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6624232"/>
    <w:multiLevelType w:val="multilevel"/>
    <w:tmpl w:val="5BEA9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71C2802"/>
    <w:multiLevelType w:val="multilevel"/>
    <w:tmpl w:val="2A86C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71E7500"/>
    <w:multiLevelType w:val="multilevel"/>
    <w:tmpl w:val="88324F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7507099"/>
    <w:multiLevelType w:val="multilevel"/>
    <w:tmpl w:val="D64C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83A5F2E"/>
    <w:multiLevelType w:val="multilevel"/>
    <w:tmpl w:val="4934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9584887"/>
    <w:multiLevelType w:val="multilevel"/>
    <w:tmpl w:val="64FEB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A9003BC"/>
    <w:multiLevelType w:val="multilevel"/>
    <w:tmpl w:val="C174FF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C706FF6"/>
    <w:multiLevelType w:val="multilevel"/>
    <w:tmpl w:val="230A9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F126F59"/>
    <w:multiLevelType w:val="multilevel"/>
    <w:tmpl w:val="ED044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0C07357"/>
    <w:multiLevelType w:val="multilevel"/>
    <w:tmpl w:val="52C84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1BE7C52"/>
    <w:multiLevelType w:val="multilevel"/>
    <w:tmpl w:val="4774A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1C91A34"/>
    <w:multiLevelType w:val="multilevel"/>
    <w:tmpl w:val="CF84A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3836B22"/>
    <w:multiLevelType w:val="multilevel"/>
    <w:tmpl w:val="692E9C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6650A5A"/>
    <w:multiLevelType w:val="multilevel"/>
    <w:tmpl w:val="84228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9EE0B47"/>
    <w:multiLevelType w:val="multilevel"/>
    <w:tmpl w:val="C35C3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A5A3BFA"/>
    <w:multiLevelType w:val="multilevel"/>
    <w:tmpl w:val="3072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D2F5FE7"/>
    <w:multiLevelType w:val="multilevel"/>
    <w:tmpl w:val="C0B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D760603"/>
    <w:multiLevelType w:val="multilevel"/>
    <w:tmpl w:val="8EBC3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2155E64"/>
    <w:multiLevelType w:val="multilevel"/>
    <w:tmpl w:val="CE22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8EE101D"/>
    <w:multiLevelType w:val="multilevel"/>
    <w:tmpl w:val="BC720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DAB5705"/>
    <w:multiLevelType w:val="multilevel"/>
    <w:tmpl w:val="29146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E264FA5"/>
    <w:multiLevelType w:val="multilevel"/>
    <w:tmpl w:val="5F46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F2E4D10"/>
    <w:multiLevelType w:val="multilevel"/>
    <w:tmpl w:val="514409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72"/>
  </w:num>
  <w:num w:numId="3">
    <w:abstractNumId w:val="7"/>
  </w:num>
  <w:num w:numId="4">
    <w:abstractNumId w:val="29"/>
  </w:num>
  <w:num w:numId="5">
    <w:abstractNumId w:val="58"/>
  </w:num>
  <w:num w:numId="6">
    <w:abstractNumId w:val="37"/>
  </w:num>
  <w:num w:numId="7">
    <w:abstractNumId w:val="45"/>
  </w:num>
  <w:num w:numId="8">
    <w:abstractNumId w:val="48"/>
  </w:num>
  <w:num w:numId="9">
    <w:abstractNumId w:val="59"/>
  </w:num>
  <w:num w:numId="10">
    <w:abstractNumId w:val="24"/>
  </w:num>
  <w:num w:numId="11">
    <w:abstractNumId w:val="6"/>
  </w:num>
  <w:num w:numId="12">
    <w:abstractNumId w:val="52"/>
  </w:num>
  <w:num w:numId="13">
    <w:abstractNumId w:val="51"/>
  </w:num>
  <w:num w:numId="14">
    <w:abstractNumId w:val="38"/>
  </w:num>
  <w:num w:numId="15">
    <w:abstractNumId w:val="19"/>
  </w:num>
  <w:num w:numId="16">
    <w:abstractNumId w:val="18"/>
  </w:num>
  <w:num w:numId="17">
    <w:abstractNumId w:val="16"/>
  </w:num>
  <w:num w:numId="18">
    <w:abstractNumId w:val="75"/>
  </w:num>
  <w:num w:numId="19">
    <w:abstractNumId w:val="33"/>
  </w:num>
  <w:num w:numId="20">
    <w:abstractNumId w:val="46"/>
  </w:num>
  <w:num w:numId="21">
    <w:abstractNumId w:val="34"/>
  </w:num>
  <w:num w:numId="22">
    <w:abstractNumId w:val="27"/>
  </w:num>
  <w:num w:numId="23">
    <w:abstractNumId w:val="20"/>
  </w:num>
  <w:num w:numId="24">
    <w:abstractNumId w:val="57"/>
  </w:num>
  <w:num w:numId="25">
    <w:abstractNumId w:val="1"/>
  </w:num>
  <w:num w:numId="26">
    <w:abstractNumId w:val="11"/>
  </w:num>
  <w:num w:numId="27">
    <w:abstractNumId w:val="66"/>
  </w:num>
  <w:num w:numId="28">
    <w:abstractNumId w:val="15"/>
  </w:num>
  <w:num w:numId="29">
    <w:abstractNumId w:val="56"/>
  </w:num>
  <w:num w:numId="30">
    <w:abstractNumId w:val="31"/>
  </w:num>
  <w:num w:numId="31">
    <w:abstractNumId w:val="23"/>
  </w:num>
  <w:num w:numId="32">
    <w:abstractNumId w:val="3"/>
  </w:num>
  <w:num w:numId="33">
    <w:abstractNumId w:val="60"/>
  </w:num>
  <w:num w:numId="34">
    <w:abstractNumId w:val="76"/>
  </w:num>
  <w:num w:numId="35">
    <w:abstractNumId w:val="49"/>
  </w:num>
  <w:num w:numId="36">
    <w:abstractNumId w:val="40"/>
  </w:num>
  <w:num w:numId="37">
    <w:abstractNumId w:val="36"/>
  </w:num>
  <w:num w:numId="38">
    <w:abstractNumId w:val="30"/>
  </w:num>
  <w:num w:numId="39">
    <w:abstractNumId w:val="69"/>
  </w:num>
  <w:num w:numId="40">
    <w:abstractNumId w:val="21"/>
  </w:num>
  <w:num w:numId="41">
    <w:abstractNumId w:val="74"/>
  </w:num>
  <w:num w:numId="42">
    <w:abstractNumId w:val="2"/>
  </w:num>
  <w:num w:numId="43">
    <w:abstractNumId w:val="28"/>
  </w:num>
  <w:num w:numId="44">
    <w:abstractNumId w:val="65"/>
  </w:num>
  <w:num w:numId="45">
    <w:abstractNumId w:val="0"/>
  </w:num>
  <w:num w:numId="46">
    <w:abstractNumId w:val="73"/>
  </w:num>
  <w:num w:numId="47">
    <w:abstractNumId w:val="61"/>
  </w:num>
  <w:num w:numId="48">
    <w:abstractNumId w:val="22"/>
  </w:num>
  <w:num w:numId="49">
    <w:abstractNumId w:val="55"/>
  </w:num>
  <w:num w:numId="50">
    <w:abstractNumId w:val="54"/>
  </w:num>
  <w:num w:numId="51">
    <w:abstractNumId w:val="53"/>
  </w:num>
  <w:num w:numId="52">
    <w:abstractNumId w:val="5"/>
  </w:num>
  <w:num w:numId="53">
    <w:abstractNumId w:val="70"/>
  </w:num>
  <w:num w:numId="54">
    <w:abstractNumId w:val="47"/>
  </w:num>
  <w:num w:numId="55">
    <w:abstractNumId w:val="67"/>
  </w:num>
  <w:num w:numId="56">
    <w:abstractNumId w:val="25"/>
  </w:num>
  <w:num w:numId="57">
    <w:abstractNumId w:val="68"/>
  </w:num>
  <w:num w:numId="58">
    <w:abstractNumId w:val="62"/>
  </w:num>
  <w:num w:numId="59">
    <w:abstractNumId w:val="42"/>
  </w:num>
  <w:num w:numId="60">
    <w:abstractNumId w:val="39"/>
  </w:num>
  <w:num w:numId="61">
    <w:abstractNumId w:val="71"/>
  </w:num>
  <w:num w:numId="62">
    <w:abstractNumId w:val="12"/>
  </w:num>
  <w:num w:numId="63">
    <w:abstractNumId w:val="10"/>
  </w:num>
  <w:num w:numId="64">
    <w:abstractNumId w:val="43"/>
  </w:num>
  <w:num w:numId="65">
    <w:abstractNumId w:val="41"/>
  </w:num>
  <w:num w:numId="66">
    <w:abstractNumId w:val="50"/>
  </w:num>
  <w:num w:numId="67">
    <w:abstractNumId w:val="14"/>
  </w:num>
  <w:num w:numId="68">
    <w:abstractNumId w:val="4"/>
  </w:num>
  <w:num w:numId="69">
    <w:abstractNumId w:val="26"/>
  </w:num>
  <w:num w:numId="70">
    <w:abstractNumId w:val="13"/>
  </w:num>
  <w:num w:numId="71">
    <w:abstractNumId w:val="32"/>
  </w:num>
  <w:num w:numId="72">
    <w:abstractNumId w:val="17"/>
  </w:num>
  <w:num w:numId="73">
    <w:abstractNumId w:val="64"/>
  </w:num>
  <w:num w:numId="74">
    <w:abstractNumId w:val="8"/>
  </w:num>
  <w:num w:numId="75">
    <w:abstractNumId w:val="35"/>
  </w:num>
  <w:num w:numId="76">
    <w:abstractNumId w:val="9"/>
  </w:num>
  <w:num w:numId="77">
    <w:abstractNumId w:val="63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90D"/>
    <w:rsid w:val="0006357F"/>
    <w:rsid w:val="00093FCF"/>
    <w:rsid w:val="000F181C"/>
    <w:rsid w:val="001D39CC"/>
    <w:rsid w:val="00255D3F"/>
    <w:rsid w:val="00293832"/>
    <w:rsid w:val="002A289C"/>
    <w:rsid w:val="002B4553"/>
    <w:rsid w:val="003436E5"/>
    <w:rsid w:val="00355844"/>
    <w:rsid w:val="003730F4"/>
    <w:rsid w:val="0038077E"/>
    <w:rsid w:val="003C7EE5"/>
    <w:rsid w:val="004C07F7"/>
    <w:rsid w:val="005D490D"/>
    <w:rsid w:val="005E462A"/>
    <w:rsid w:val="005F7AD8"/>
    <w:rsid w:val="0063498E"/>
    <w:rsid w:val="0066718B"/>
    <w:rsid w:val="006A23F5"/>
    <w:rsid w:val="006C0B77"/>
    <w:rsid w:val="0071627F"/>
    <w:rsid w:val="007A054D"/>
    <w:rsid w:val="007F375E"/>
    <w:rsid w:val="008242FF"/>
    <w:rsid w:val="00870751"/>
    <w:rsid w:val="008845BA"/>
    <w:rsid w:val="008B1591"/>
    <w:rsid w:val="00922C48"/>
    <w:rsid w:val="00932CD9"/>
    <w:rsid w:val="0093549A"/>
    <w:rsid w:val="009365E0"/>
    <w:rsid w:val="00A00B2B"/>
    <w:rsid w:val="00A17107"/>
    <w:rsid w:val="00A84F79"/>
    <w:rsid w:val="00AC7863"/>
    <w:rsid w:val="00AE6EFA"/>
    <w:rsid w:val="00B85642"/>
    <w:rsid w:val="00B8608D"/>
    <w:rsid w:val="00B915B7"/>
    <w:rsid w:val="00BA47F2"/>
    <w:rsid w:val="00BC28B8"/>
    <w:rsid w:val="00CA4AF4"/>
    <w:rsid w:val="00D660F2"/>
    <w:rsid w:val="00D759B5"/>
    <w:rsid w:val="00E324F3"/>
    <w:rsid w:val="00E6624A"/>
    <w:rsid w:val="00E77E48"/>
    <w:rsid w:val="00EA59DF"/>
    <w:rsid w:val="00ED1F1B"/>
    <w:rsid w:val="00EE4070"/>
    <w:rsid w:val="00F12C76"/>
    <w:rsid w:val="00F30BAD"/>
    <w:rsid w:val="00F50938"/>
    <w:rsid w:val="00FB04F2"/>
    <w:rsid w:val="00FE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5D49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D490D"/>
  </w:style>
  <w:style w:type="paragraph" w:customStyle="1" w:styleId="c0">
    <w:name w:val="c0"/>
    <w:basedOn w:val="a"/>
    <w:rsid w:val="005D49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490D"/>
  </w:style>
  <w:style w:type="paragraph" w:customStyle="1" w:styleId="c46">
    <w:name w:val="c46"/>
    <w:basedOn w:val="a"/>
    <w:rsid w:val="005D49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D49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5D49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490D"/>
  </w:style>
  <w:style w:type="paragraph" w:customStyle="1" w:styleId="c5">
    <w:name w:val="c5"/>
    <w:basedOn w:val="a"/>
    <w:rsid w:val="005D49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5D490D"/>
  </w:style>
  <w:style w:type="character" w:customStyle="1" w:styleId="c76">
    <w:name w:val="c76"/>
    <w:basedOn w:val="a0"/>
    <w:rsid w:val="005D490D"/>
  </w:style>
  <w:style w:type="paragraph" w:customStyle="1" w:styleId="c25">
    <w:name w:val="c25"/>
    <w:basedOn w:val="a"/>
    <w:rsid w:val="005D49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5D490D"/>
  </w:style>
  <w:style w:type="character" w:customStyle="1" w:styleId="c62">
    <w:name w:val="c62"/>
    <w:basedOn w:val="a0"/>
    <w:rsid w:val="005D490D"/>
  </w:style>
  <w:style w:type="paragraph" w:customStyle="1" w:styleId="c65">
    <w:name w:val="c65"/>
    <w:basedOn w:val="a"/>
    <w:rsid w:val="005D49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5D49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D49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D49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D49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D49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5D490D"/>
  </w:style>
  <w:style w:type="paragraph" w:customStyle="1" w:styleId="c60">
    <w:name w:val="c60"/>
    <w:basedOn w:val="a"/>
    <w:rsid w:val="005D49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5D490D"/>
  </w:style>
  <w:style w:type="character" w:customStyle="1" w:styleId="c53">
    <w:name w:val="c53"/>
    <w:basedOn w:val="a0"/>
    <w:rsid w:val="005D490D"/>
  </w:style>
  <w:style w:type="paragraph" w:customStyle="1" w:styleId="pboth">
    <w:name w:val="pboth"/>
    <w:basedOn w:val="a"/>
    <w:rsid w:val="003730F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30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30F4"/>
    <w:pPr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lang w:eastAsia="ar-SA"/>
    </w:rPr>
  </w:style>
  <w:style w:type="paragraph" w:styleId="a5">
    <w:name w:val="footnote text"/>
    <w:basedOn w:val="a"/>
    <w:link w:val="a6"/>
    <w:uiPriority w:val="99"/>
    <w:unhideWhenUsed/>
    <w:rsid w:val="003730F4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73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3730F4"/>
    <w:rPr>
      <w:vertAlign w:val="superscript"/>
    </w:rPr>
  </w:style>
  <w:style w:type="paragraph" w:customStyle="1" w:styleId="Default">
    <w:name w:val="Default"/>
    <w:rsid w:val="002A2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375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obrnauki-rossii-ot-19122014-n-1599/prilo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ACFFA-D551-4E95-9142-F5E76751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16</Pages>
  <Words>4919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2023-08-11T20:30:00Z</dcterms:created>
  <dcterms:modified xsi:type="dcterms:W3CDTF">2023-10-12T09:40:00Z</dcterms:modified>
</cp:coreProperties>
</file>